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1CD3" w:rsidRPr="00103BCA" w:rsidRDefault="00F1743F" w:rsidP="00551CD3">
      <w:pPr>
        <w:spacing w:line="240" w:lineRule="auto"/>
        <w:jc w:val="right"/>
        <w:rPr>
          <w:rFonts w:eastAsia="Times New Roman"/>
          <w:lang w:eastAsia="pl-PL"/>
        </w:rPr>
      </w:pPr>
      <w:r w:rsidRPr="00103BCA">
        <w:rPr>
          <w:rFonts w:eastAsia="Times New Roman"/>
          <w:lang w:eastAsia="pl-PL"/>
        </w:rPr>
        <w:t>Zał. nr</w:t>
      </w:r>
      <w:r w:rsidR="00551CD3" w:rsidRPr="00103BCA">
        <w:rPr>
          <w:rFonts w:eastAsia="Times New Roman"/>
          <w:lang w:eastAsia="pl-PL"/>
        </w:rPr>
        <w:t xml:space="preserve"> </w:t>
      </w:r>
      <w:r w:rsidR="00A30DD8">
        <w:rPr>
          <w:rFonts w:eastAsia="Times New Roman"/>
          <w:lang w:eastAsia="pl-PL"/>
        </w:rPr>
        <w:t>5</w:t>
      </w:r>
      <w:r w:rsidR="00F47F04">
        <w:rPr>
          <w:rFonts w:eastAsia="Times New Roman"/>
          <w:lang w:eastAsia="pl-PL"/>
        </w:rPr>
        <w:t xml:space="preserve"> </w:t>
      </w:r>
      <w:r w:rsidRPr="00103BCA">
        <w:rPr>
          <w:rFonts w:eastAsia="Times New Roman"/>
          <w:lang w:eastAsia="pl-PL"/>
        </w:rPr>
        <w:t xml:space="preserve">do </w:t>
      </w:r>
      <w:r w:rsidR="00A407D8">
        <w:rPr>
          <w:rFonts w:eastAsia="Times New Roman"/>
          <w:lang w:eastAsia="pl-PL"/>
        </w:rPr>
        <w:t>ZW</w:t>
      </w:r>
      <w:r w:rsidR="00686555">
        <w:rPr>
          <w:rFonts w:eastAsia="Times New Roman"/>
          <w:lang w:eastAsia="pl-PL"/>
        </w:rPr>
        <w:t xml:space="preserve"> </w:t>
      </w:r>
      <w:r w:rsidR="006F0FC4">
        <w:rPr>
          <w:rFonts w:eastAsia="Times New Roman"/>
          <w:lang w:eastAsia="pl-PL"/>
        </w:rPr>
        <w:t>25</w:t>
      </w:r>
      <w:r w:rsidR="00686555">
        <w:rPr>
          <w:rFonts w:eastAsia="Times New Roman"/>
          <w:lang w:eastAsia="pl-PL"/>
        </w:rPr>
        <w:t>/201</w:t>
      </w:r>
      <w:r w:rsidR="00795A00">
        <w:rPr>
          <w:rFonts w:eastAsia="Times New Roman"/>
          <w:lang w:eastAsia="pl-PL"/>
        </w:rPr>
        <w:t>9</w:t>
      </w:r>
      <w:r w:rsidR="00A407D8">
        <w:rPr>
          <w:rFonts w:eastAsia="Times New Roman"/>
          <w:lang w:eastAsia="pl-PL"/>
        </w:rPr>
        <w:t xml:space="preserve">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1C061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551CD3">
              <w:rPr>
                <w:rFonts w:eastAsia="Times New Roman"/>
                <w:lang w:val="en-US" w:eastAsia="pl-PL"/>
              </w:rPr>
              <w:t xml:space="preserve">FACULTY </w:t>
            </w:r>
            <w:r w:rsidR="00EE7D5A">
              <w:rPr>
                <w:rFonts w:eastAsia="Times New Roman"/>
                <w:lang w:val="en-US" w:eastAsia="pl-PL"/>
              </w:rPr>
              <w:t>OF COMPUTER SCIENCE AND MANAGEMENT</w:t>
            </w:r>
            <w:r w:rsidRPr="00551CD3">
              <w:rPr>
                <w:rFonts w:eastAsia="Times New Roman"/>
                <w:lang w:val="en-US" w:eastAsia="pl-PL"/>
              </w:rPr>
              <w:t xml:space="preserve"> </w:t>
            </w:r>
          </w:p>
          <w:p w:rsidR="003C337D" w:rsidRDefault="003C337D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1C0617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C807AC">
              <w:rPr>
                <w:rFonts w:eastAsia="Times New Roman"/>
                <w:b/>
                <w:bCs/>
                <w:lang w:val="en-US" w:eastAsia="pl-PL"/>
              </w:rPr>
              <w:t xml:space="preserve">in Polish: </w:t>
            </w:r>
            <w:r w:rsidR="001C0617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C807AC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="001C0617">
              <w:rPr>
                <w:rFonts w:eastAsia="Times New Roman"/>
                <w:b/>
                <w:bCs/>
                <w:lang w:val="en-US" w:eastAsia="pl-PL"/>
              </w:rPr>
              <w:tab/>
            </w:r>
            <w:proofErr w:type="spellStart"/>
            <w:r w:rsidR="001C0617" w:rsidRPr="001C0617">
              <w:rPr>
                <w:b/>
                <w:color w:val="000000"/>
                <w:lang w:val="en-US"/>
              </w:rPr>
              <w:t>Projektowanie</w:t>
            </w:r>
            <w:proofErr w:type="spellEnd"/>
            <w:r w:rsidR="001C0617" w:rsidRPr="001C0617">
              <w:rPr>
                <w:b/>
                <w:color w:val="000000"/>
                <w:lang w:val="en-US"/>
              </w:rPr>
              <w:t xml:space="preserve"> </w:t>
            </w:r>
            <w:proofErr w:type="spellStart"/>
            <w:r w:rsidR="001C0617" w:rsidRPr="001C0617">
              <w:rPr>
                <w:b/>
                <w:color w:val="000000"/>
                <w:lang w:val="en-US"/>
              </w:rPr>
              <w:t>stanowisk</w:t>
            </w:r>
            <w:proofErr w:type="spellEnd"/>
            <w:r w:rsidR="001C0617" w:rsidRPr="001C0617">
              <w:rPr>
                <w:b/>
                <w:color w:val="000000"/>
                <w:lang w:val="en-US"/>
              </w:rPr>
              <w:t xml:space="preserve"> </w:t>
            </w:r>
            <w:proofErr w:type="spellStart"/>
            <w:r w:rsidR="001C0617" w:rsidRPr="001C0617">
              <w:rPr>
                <w:b/>
                <w:color w:val="000000"/>
                <w:lang w:val="en-US"/>
              </w:rPr>
              <w:t>pracy</w:t>
            </w:r>
            <w:proofErr w:type="spellEnd"/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 w:rsidR="003B6762"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="00C807AC">
              <w:rPr>
                <w:rFonts w:eastAsia="Times New Roman"/>
                <w:b/>
                <w:bCs/>
                <w:lang w:val="en-US" w:eastAsia="pl-PL"/>
              </w:rPr>
              <w:t xml:space="preserve">in English: </w:t>
            </w:r>
            <w:r w:rsidR="001C0617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1C0617" w:rsidRPr="000561BC">
              <w:rPr>
                <w:b/>
                <w:color w:val="000000"/>
                <w:lang w:val="en-US"/>
              </w:rPr>
              <w:t>Designing workstations</w:t>
            </w:r>
          </w:p>
          <w:p w:rsidR="00551CD3" w:rsidRPr="00C807AC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>field</w:t>
            </w:r>
            <w:r w:rsidR="00CA2DA5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of study (if applicable): </w:t>
            </w:r>
            <w:r w:rsidR="00C807AC" w:rsidRPr="00C807AC">
              <w:rPr>
                <w:rFonts w:eastAsia="Times New Roman"/>
                <w:b/>
                <w:bCs/>
                <w:color w:val="000000"/>
                <w:lang w:val="en-US" w:eastAsia="pl-PL"/>
              </w:rPr>
              <w:t>Business Engineering</w:t>
            </w:r>
          </w:p>
          <w:p w:rsid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Specialization (if applicable): </w:t>
            </w:r>
            <w:r w:rsidR="001C0617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C807AC">
              <w:rPr>
                <w:b/>
                <w:bCs/>
                <w:color w:val="000000" w:themeColor="text1"/>
                <w:lang w:val="en-US" w:eastAsia="pl-PL"/>
              </w:rPr>
              <w:t>A</w:t>
            </w:r>
            <w:bookmarkStart w:id="1" w:name="_GoBack"/>
            <w:bookmarkEnd w:id="1"/>
            <w:r w:rsidR="00C807AC" w:rsidRPr="000561BC">
              <w:rPr>
                <w:b/>
                <w:bCs/>
                <w:color w:val="000000" w:themeColor="text1"/>
                <w:lang w:val="en-US" w:eastAsia="pl-PL"/>
              </w:rPr>
              <w:t>pplications of it in business</w:t>
            </w:r>
          </w:p>
          <w:p w:rsidR="003C337D" w:rsidRPr="00551CD3" w:rsidRDefault="00C807AC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 xml:space="preserve">Profile:                                              academic 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studies: </w:t>
            </w:r>
            <w:r w:rsidR="001C0617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1C0617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1C0617" w:rsidRPr="004C2C3C">
              <w:rPr>
                <w:b/>
                <w:bCs/>
                <w:color w:val="000000"/>
                <w:lang w:val="en-US" w:eastAsia="pl-PL"/>
              </w:rPr>
              <w:t>1</w:t>
            </w:r>
            <w:r w:rsidR="001C0617" w:rsidRPr="004C2C3C">
              <w:rPr>
                <w:b/>
                <w:bCs/>
                <w:color w:val="000000"/>
                <w:vertAlign w:val="superscript"/>
                <w:lang w:val="en-US" w:eastAsia="pl-PL"/>
              </w:rPr>
              <w:t>st</w:t>
            </w:r>
            <w:r w:rsidR="001C0617" w:rsidRPr="004C2C3C">
              <w:rPr>
                <w:b/>
                <w:bCs/>
                <w:color w:val="000000"/>
                <w:lang w:val="en-US" w:eastAsia="pl-PL"/>
              </w:rPr>
              <w:t xml:space="preserve"> level, full-time</w:t>
            </w:r>
            <w:r w:rsidR="00C807AC">
              <w:rPr>
                <w:b/>
                <w:bCs/>
                <w:color w:val="000000"/>
                <w:lang w:val="en-US" w:eastAsia="pl-PL"/>
              </w:rPr>
              <w:t xml:space="preserve"> studies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Kind of subject: </w:t>
            </w:r>
            <w:r w:rsidR="001C0617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1C0617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1C0617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1C0617" w:rsidRPr="004C2C3C">
              <w:rPr>
                <w:b/>
                <w:bCs/>
                <w:color w:val="000000"/>
                <w:lang w:val="en-US" w:eastAsia="pl-PL"/>
              </w:rPr>
              <w:t>obligatory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Subject code </w:t>
            </w:r>
            <w:r w:rsidR="001C0617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1C0617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1C0617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1C0617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1C0617" w:rsidRPr="00E21D37">
              <w:rPr>
                <w:b/>
                <w:bCs/>
                <w:color w:val="000000"/>
                <w:lang w:val="en-US"/>
              </w:rPr>
              <w:t>IZZ1128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Group of courses </w:t>
            </w:r>
            <w:r w:rsidR="001C0617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1C0617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1C0617">
              <w:rPr>
                <w:rFonts w:eastAsia="Times New Roman"/>
                <w:b/>
                <w:bCs/>
                <w:lang w:val="en-US" w:eastAsia="pl-PL"/>
              </w:rPr>
              <w:tab/>
            </w:r>
            <w:r w:rsidR="001C0617">
              <w:rPr>
                <w:b/>
                <w:bCs/>
                <w:color w:val="000000" w:themeColor="text1"/>
                <w:lang w:val="en-US" w:eastAsia="pl-PL"/>
              </w:rPr>
              <w:t>NO</w:t>
            </w:r>
          </w:p>
        </w:tc>
      </w:tr>
      <w:tr w:rsidR="00C807AC" w:rsidRPr="001C0617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807AC" w:rsidRPr="00551CD3" w:rsidRDefault="00C807AC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2" w:name="table02"/>
      <w:bookmarkEnd w:id="2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510"/>
        <w:gridCol w:w="1243"/>
        <w:gridCol w:w="1052"/>
        <w:gridCol w:w="1356"/>
        <w:gridCol w:w="1032"/>
        <w:gridCol w:w="1092"/>
      </w:tblGrid>
      <w:tr w:rsidR="00551CD3" w:rsidRPr="00551CD3" w:rsidTr="001C0617">
        <w:tc>
          <w:tcPr>
            <w:tcW w:w="22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11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  <w:proofErr w:type="spellEnd"/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  <w:proofErr w:type="spellEnd"/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  <w:proofErr w:type="spellEnd"/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14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  <w:proofErr w:type="spellEnd"/>
          </w:p>
        </w:tc>
      </w:tr>
      <w:tr w:rsidR="001C0617" w:rsidRPr="001C0617" w:rsidTr="0086491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0617" w:rsidRPr="00551CD3" w:rsidRDefault="001C0617" w:rsidP="001C061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17" w:rsidRPr="00C807AC" w:rsidRDefault="001C0617" w:rsidP="001C0617">
            <w:pPr>
              <w:jc w:val="center"/>
              <w:rPr>
                <w:b/>
                <w:color w:val="000000"/>
              </w:rPr>
            </w:pPr>
            <w:r w:rsidRPr="00C807AC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0617" w:rsidRPr="00C807AC" w:rsidRDefault="001C0617" w:rsidP="001C0617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17" w:rsidRPr="00C807AC" w:rsidRDefault="001C0617" w:rsidP="001C0617">
            <w:pPr>
              <w:jc w:val="center"/>
              <w:rPr>
                <w:b/>
                <w:color w:val="000000"/>
              </w:rPr>
            </w:pPr>
            <w:r w:rsidRPr="00C807AC"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0617" w:rsidRPr="00551CD3" w:rsidRDefault="001C0617" w:rsidP="001C061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0617" w:rsidRPr="00551CD3" w:rsidRDefault="001C0617" w:rsidP="001C061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1C0617" w:rsidRPr="001C0617" w:rsidTr="0086491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0617" w:rsidRPr="00551CD3" w:rsidRDefault="001C0617" w:rsidP="001C061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17" w:rsidRPr="00C807AC" w:rsidRDefault="001C0617" w:rsidP="001C0617">
            <w:pPr>
              <w:jc w:val="center"/>
              <w:rPr>
                <w:b/>
                <w:color w:val="000000"/>
              </w:rPr>
            </w:pPr>
            <w:r w:rsidRPr="00C807AC">
              <w:rPr>
                <w:b/>
                <w:color w:val="000000"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0617" w:rsidRPr="00C807AC" w:rsidRDefault="001C0617" w:rsidP="001C0617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17" w:rsidRPr="00C807AC" w:rsidRDefault="001C0617" w:rsidP="001C0617">
            <w:pPr>
              <w:jc w:val="center"/>
              <w:rPr>
                <w:b/>
                <w:color w:val="000000"/>
              </w:rPr>
            </w:pPr>
            <w:r w:rsidRPr="00C807AC">
              <w:rPr>
                <w:b/>
                <w:color w:val="000000"/>
                <w:sz w:val="22"/>
                <w:szCs w:val="22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0617" w:rsidRPr="00551CD3" w:rsidRDefault="001C0617" w:rsidP="001C061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0617" w:rsidRPr="00551CD3" w:rsidRDefault="001C0617" w:rsidP="001C061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1C0617" w:rsidRPr="00C807AC" w:rsidTr="001C061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0617" w:rsidRPr="00551CD3" w:rsidRDefault="001C0617" w:rsidP="001C0617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Form of </w:t>
            </w:r>
            <w:proofErr w:type="spellStart"/>
            <w:r w:rsidRPr="00551CD3">
              <w:rPr>
                <w:rFonts w:eastAsia="Times New Roman"/>
                <w:sz w:val="22"/>
                <w:lang w:eastAsia="pl-PL"/>
              </w:rPr>
              <w:t>crediting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17" w:rsidRPr="00C807AC" w:rsidRDefault="00C807AC" w:rsidP="001C0617">
            <w:pPr>
              <w:spacing w:after="0" w:line="240" w:lineRule="auto"/>
              <w:jc w:val="center"/>
              <w:rPr>
                <w:b/>
                <w:color w:val="000000" w:themeColor="text1"/>
                <w:sz w:val="20"/>
                <w:szCs w:val="20"/>
                <w:lang w:val="en-US" w:eastAsia="pl-PL"/>
              </w:rPr>
            </w:pPr>
            <w:proofErr w:type="spellStart"/>
            <w:r w:rsidRPr="00C807AC">
              <w:rPr>
                <w:rFonts w:eastAsia="Times New Roman"/>
                <w:b/>
                <w:sz w:val="20"/>
                <w:szCs w:val="20"/>
                <w:lang w:eastAsia="pl-PL"/>
              </w:rPr>
              <w:t>crediting</w:t>
            </w:r>
            <w:proofErr w:type="spellEnd"/>
            <w:r w:rsidRPr="00C807AC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 with </w:t>
            </w:r>
            <w:proofErr w:type="spellStart"/>
            <w:r w:rsidRPr="00C807AC">
              <w:rPr>
                <w:rFonts w:eastAsia="Times New Roman"/>
                <w:b/>
                <w:sz w:val="20"/>
                <w:szCs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0617" w:rsidRPr="00C807AC" w:rsidRDefault="001C0617" w:rsidP="001C0617">
            <w:pPr>
              <w:spacing w:after="0" w:line="240" w:lineRule="auto"/>
              <w:rPr>
                <w:rFonts w:eastAsia="Times New Roman"/>
                <w:b/>
                <w:sz w:val="20"/>
                <w:szCs w:val="20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0617" w:rsidRPr="00C807AC" w:rsidRDefault="00C807AC" w:rsidP="001C0617">
            <w:pPr>
              <w:spacing w:after="0"/>
              <w:jc w:val="center"/>
              <w:rPr>
                <w:b/>
                <w:color w:val="000000" w:themeColor="text1"/>
                <w:sz w:val="20"/>
                <w:szCs w:val="20"/>
                <w:lang w:val="en-US"/>
              </w:rPr>
            </w:pPr>
            <w:proofErr w:type="spellStart"/>
            <w:r w:rsidRPr="00C807AC">
              <w:rPr>
                <w:rFonts w:eastAsia="Times New Roman"/>
                <w:b/>
                <w:sz w:val="20"/>
                <w:szCs w:val="20"/>
                <w:lang w:eastAsia="pl-PL"/>
              </w:rPr>
              <w:t>crediting</w:t>
            </w:r>
            <w:proofErr w:type="spellEnd"/>
            <w:r w:rsidRPr="00C807AC">
              <w:rPr>
                <w:rFonts w:eastAsia="Times New Roman"/>
                <w:b/>
                <w:sz w:val="20"/>
                <w:szCs w:val="20"/>
                <w:lang w:eastAsia="pl-PL"/>
              </w:rPr>
              <w:t xml:space="preserve"> with </w:t>
            </w:r>
            <w:proofErr w:type="spellStart"/>
            <w:r w:rsidRPr="00C807AC">
              <w:rPr>
                <w:rFonts w:eastAsia="Times New Roman"/>
                <w:b/>
                <w:sz w:val="20"/>
                <w:szCs w:val="20"/>
                <w:lang w:eastAsia="pl-PL"/>
              </w:rPr>
              <w:t>grade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0617" w:rsidRPr="00A94BB9" w:rsidRDefault="001C0617" w:rsidP="001C061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0617" w:rsidRPr="00A94BB9" w:rsidRDefault="001C0617" w:rsidP="001C061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1C0617" w:rsidRPr="00C807AC" w:rsidTr="005D23DD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0617" w:rsidRPr="00551CD3" w:rsidRDefault="001C0617" w:rsidP="001C061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final course</w:t>
            </w:r>
            <w:r>
              <w:rPr>
                <w:rFonts w:eastAsia="Times New Roman"/>
                <w:sz w:val="22"/>
                <w:lang w:val="en-US" w:eastAsia="pl-PL"/>
              </w:rPr>
              <w:t xml:space="preserve"> with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 xml:space="preserve">(X)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17" w:rsidRPr="00C807AC" w:rsidRDefault="001C0617" w:rsidP="001C0617">
            <w:pPr>
              <w:spacing w:after="0"/>
              <w:jc w:val="center"/>
              <w:rPr>
                <w:b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0617" w:rsidRPr="00C807AC" w:rsidRDefault="001C0617" w:rsidP="001C0617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0617" w:rsidRPr="00C807AC" w:rsidRDefault="001C0617" w:rsidP="001C0617">
            <w:pPr>
              <w:spacing w:after="0"/>
              <w:jc w:val="center"/>
              <w:rPr>
                <w:b/>
                <w:color w:val="000000" w:themeColor="text1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0617" w:rsidRPr="00551CD3" w:rsidRDefault="001C0617" w:rsidP="001C061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0617" w:rsidRPr="00551CD3" w:rsidRDefault="001C0617" w:rsidP="001C061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1C0617" w:rsidRPr="00551CD3" w:rsidTr="0086491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0617" w:rsidRPr="00551CD3" w:rsidRDefault="001C0617" w:rsidP="001C0617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sz w:val="20"/>
                <w:lang w:eastAsia="pl-PL"/>
              </w:rPr>
              <w:t xml:space="preserve"> of ECTS </w:t>
            </w:r>
            <w:proofErr w:type="spellStart"/>
            <w:r w:rsidRPr="00551CD3">
              <w:rPr>
                <w:rFonts w:eastAsia="Times New Roman"/>
                <w:sz w:val="20"/>
                <w:lang w:eastAsia="pl-PL"/>
              </w:rPr>
              <w:t>points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17" w:rsidRPr="00C807AC" w:rsidRDefault="001C0617" w:rsidP="001C0617">
            <w:pPr>
              <w:jc w:val="center"/>
              <w:rPr>
                <w:b/>
                <w:color w:val="000000"/>
              </w:rPr>
            </w:pPr>
            <w:r w:rsidRPr="00C807AC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0617" w:rsidRPr="00C807AC" w:rsidRDefault="001C0617" w:rsidP="001C0617">
            <w:pPr>
              <w:spacing w:after="0" w:line="240" w:lineRule="auto"/>
              <w:rPr>
                <w:rFonts w:eastAsia="Times New Roman"/>
                <w:b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17" w:rsidRPr="00C807AC" w:rsidRDefault="001C0617" w:rsidP="001C0617">
            <w:pPr>
              <w:jc w:val="center"/>
              <w:rPr>
                <w:b/>
                <w:color w:val="000000"/>
              </w:rPr>
            </w:pPr>
            <w:r w:rsidRPr="00C807AC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0617" w:rsidRPr="00551CD3" w:rsidRDefault="001C0617" w:rsidP="001C0617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0617" w:rsidRPr="00551CD3" w:rsidRDefault="001C0617" w:rsidP="001C0617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</w:tr>
      <w:tr w:rsidR="001C0617" w:rsidRPr="001C0617" w:rsidTr="0086491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0617" w:rsidRPr="00551CD3" w:rsidRDefault="001C0617" w:rsidP="001C0617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17" w:rsidRPr="00C807AC" w:rsidRDefault="001C0617" w:rsidP="001C0617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0617" w:rsidRPr="00C807AC" w:rsidRDefault="001C0617" w:rsidP="001C0617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17" w:rsidRPr="00C807AC" w:rsidRDefault="001C0617" w:rsidP="001C0617">
            <w:pPr>
              <w:jc w:val="center"/>
              <w:rPr>
                <w:b/>
                <w:color w:val="000000"/>
              </w:rPr>
            </w:pPr>
            <w:r w:rsidRPr="00C807AC"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0617" w:rsidRPr="00551CD3" w:rsidRDefault="001C0617" w:rsidP="001C061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0617" w:rsidRPr="00551CD3" w:rsidRDefault="001C0617" w:rsidP="001C061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  <w:tr w:rsidR="001C0617" w:rsidRPr="001C0617" w:rsidTr="00864918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0617" w:rsidRPr="00551CD3" w:rsidRDefault="001C0617" w:rsidP="001C0617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>including number of ECTS points for direct teacher-student contact (</w:t>
            </w:r>
            <w:r>
              <w:rPr>
                <w:rFonts w:eastAsia="Times New Roman"/>
                <w:sz w:val="20"/>
                <w:lang w:val="en-US" w:eastAsia="pl-PL"/>
              </w:rPr>
              <w:t>BK</w:t>
            </w:r>
            <w:r w:rsidRPr="00551CD3">
              <w:rPr>
                <w:rFonts w:eastAsia="Times New Roman"/>
                <w:sz w:val="20"/>
                <w:lang w:val="en-US" w:eastAsia="pl-PL"/>
              </w:rPr>
              <w:t>) classes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17" w:rsidRPr="00C807AC" w:rsidRDefault="001C0617" w:rsidP="001C0617">
            <w:pPr>
              <w:jc w:val="center"/>
              <w:rPr>
                <w:b/>
                <w:color w:val="000000"/>
              </w:rPr>
            </w:pPr>
            <w:r w:rsidRPr="00C807AC">
              <w:rPr>
                <w:b/>
                <w:color w:val="000000"/>
                <w:sz w:val="22"/>
                <w:szCs w:val="22"/>
              </w:rPr>
              <w:t>1</w:t>
            </w:r>
            <w:r w:rsidR="00C807AC" w:rsidRPr="00C807AC">
              <w:rPr>
                <w:b/>
                <w:color w:val="000000"/>
                <w:sz w:val="22"/>
                <w:szCs w:val="22"/>
              </w:rPr>
              <w:t>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0617" w:rsidRPr="00C807AC" w:rsidRDefault="001C0617" w:rsidP="001C0617">
            <w:pPr>
              <w:spacing w:after="0" w:line="240" w:lineRule="auto"/>
              <w:rPr>
                <w:rFonts w:eastAsia="Times New Roman"/>
                <w:b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17" w:rsidRPr="00C807AC" w:rsidRDefault="001C0617" w:rsidP="001C0617">
            <w:pPr>
              <w:jc w:val="center"/>
              <w:rPr>
                <w:b/>
                <w:color w:val="000000"/>
              </w:rPr>
            </w:pPr>
            <w:r w:rsidRPr="00C807AC">
              <w:rPr>
                <w:b/>
                <w:color w:val="000000"/>
                <w:sz w:val="22"/>
                <w:szCs w:val="22"/>
              </w:rPr>
              <w:t>1</w:t>
            </w:r>
            <w:r w:rsidR="00C807AC" w:rsidRPr="00C807AC">
              <w:rPr>
                <w:b/>
                <w:color w:val="000000"/>
                <w:sz w:val="22"/>
                <w:szCs w:val="22"/>
              </w:rPr>
              <w:t>,0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0617" w:rsidRPr="00551CD3" w:rsidRDefault="001C0617" w:rsidP="001C061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0617" w:rsidRPr="00551CD3" w:rsidRDefault="001C0617" w:rsidP="001C061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*</w:t>
      </w:r>
      <w:proofErr w:type="spellStart"/>
      <w:r w:rsidRPr="00551CD3">
        <w:rPr>
          <w:rFonts w:eastAsia="Times New Roman"/>
          <w:sz w:val="12"/>
          <w:lang w:eastAsia="pl-PL"/>
        </w:rPr>
        <w:t>delete</w:t>
      </w:r>
      <w:proofErr w:type="spellEnd"/>
      <w:r w:rsidRPr="00551CD3">
        <w:rPr>
          <w:rFonts w:eastAsia="Times New Roman"/>
          <w:sz w:val="12"/>
          <w:lang w:eastAsia="pl-PL"/>
        </w:rPr>
        <w:t xml:space="preserve"> as </w:t>
      </w:r>
      <w:proofErr w:type="spellStart"/>
      <w:r w:rsidRPr="00551CD3">
        <w:rPr>
          <w:rFonts w:eastAsia="Times New Roman"/>
          <w:sz w:val="12"/>
          <w:lang w:eastAsia="pl-PL"/>
        </w:rPr>
        <w:t>applicable</w:t>
      </w:r>
      <w:proofErr w:type="spellEnd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C807AC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3" w:name="table03"/>
            <w:bookmarkEnd w:id="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RELATING TO KNOWLEDGE, SKILLS AND OTHER COMPETENCES</w:t>
            </w:r>
          </w:p>
          <w:p w:rsidR="001C0617" w:rsidRPr="00A263B3" w:rsidRDefault="001C0617" w:rsidP="001C0617">
            <w:pPr>
              <w:suppressAutoHyphens/>
              <w:spacing w:after="0" w:line="240" w:lineRule="auto"/>
              <w:rPr>
                <w:rFonts w:eastAsia="Times New Roman"/>
                <w:color w:val="000000"/>
                <w:lang w:val="en-US" w:eastAsia="ar-SA"/>
              </w:rPr>
            </w:pPr>
            <w:r w:rsidRPr="00A263B3">
              <w:rPr>
                <w:rFonts w:eastAsia="Times New Roman"/>
                <w:color w:val="000000"/>
                <w:lang w:val="en-US" w:eastAsia="ar-SA"/>
              </w:rPr>
              <w:t xml:space="preserve">- </w:t>
            </w:r>
            <w:r>
              <w:rPr>
                <w:rFonts w:eastAsia="Times New Roman"/>
                <w:color w:val="000000"/>
                <w:lang w:val="en-US" w:eastAsia="ar-SA"/>
              </w:rPr>
              <w:t xml:space="preserve">Calculus </w:t>
            </w:r>
            <w:r w:rsidRPr="00A263B3">
              <w:rPr>
                <w:rFonts w:eastAsia="Times New Roman"/>
                <w:color w:val="000000"/>
                <w:lang w:val="en-US" w:eastAsia="ar-SA"/>
              </w:rPr>
              <w:t xml:space="preserve">course </w:t>
            </w:r>
            <w:r>
              <w:rPr>
                <w:rFonts w:eastAsia="Times New Roman"/>
                <w:color w:val="000000"/>
                <w:lang w:val="en-US" w:eastAsia="ar-SA"/>
              </w:rPr>
              <w:t>completed</w:t>
            </w:r>
          </w:p>
          <w:p w:rsidR="001C0617" w:rsidRPr="00A263B3" w:rsidRDefault="001C0617" w:rsidP="001C0617">
            <w:pPr>
              <w:suppressAutoHyphens/>
              <w:spacing w:after="0" w:line="240" w:lineRule="auto"/>
              <w:rPr>
                <w:rFonts w:eastAsia="Times New Roman"/>
                <w:color w:val="000000"/>
                <w:lang w:val="en-US" w:eastAsia="ar-SA"/>
              </w:rPr>
            </w:pPr>
            <w:r w:rsidRPr="00A263B3">
              <w:rPr>
                <w:rFonts w:eastAsia="Times New Roman"/>
                <w:color w:val="000000"/>
                <w:lang w:val="en-US" w:eastAsia="ar-SA"/>
              </w:rPr>
              <w:t xml:space="preserve">- </w:t>
            </w:r>
            <w:r>
              <w:rPr>
                <w:rFonts w:eastAsia="Times New Roman"/>
                <w:color w:val="000000"/>
                <w:lang w:val="en-US" w:eastAsia="ar-SA"/>
              </w:rPr>
              <w:t>C</w:t>
            </w:r>
            <w:r w:rsidRPr="00E21D37">
              <w:rPr>
                <w:rStyle w:val="alt-edited"/>
                <w:lang w:val="en-US"/>
              </w:rPr>
              <w:t xml:space="preserve">alculus of Probability </w:t>
            </w:r>
            <w:r w:rsidRPr="00A263B3">
              <w:rPr>
                <w:rFonts w:eastAsia="Times New Roman"/>
                <w:color w:val="000000"/>
                <w:lang w:val="en-US" w:eastAsia="ar-SA"/>
              </w:rPr>
              <w:t xml:space="preserve">course </w:t>
            </w:r>
            <w:r>
              <w:rPr>
                <w:rFonts w:eastAsia="Times New Roman"/>
                <w:color w:val="000000"/>
                <w:lang w:val="en-US" w:eastAsia="ar-SA"/>
              </w:rPr>
              <w:t>completed</w:t>
            </w:r>
          </w:p>
          <w:p w:rsidR="001C0617" w:rsidRPr="00A263B3" w:rsidRDefault="001C0617" w:rsidP="001C0617">
            <w:pPr>
              <w:suppressAutoHyphens/>
              <w:spacing w:after="0" w:line="240" w:lineRule="auto"/>
              <w:rPr>
                <w:rFonts w:eastAsia="Times New Roman"/>
                <w:color w:val="000000"/>
                <w:lang w:val="en-US" w:eastAsia="ar-SA"/>
              </w:rPr>
            </w:pPr>
            <w:r w:rsidRPr="00A263B3">
              <w:rPr>
                <w:rFonts w:eastAsia="Times New Roman"/>
                <w:color w:val="000000"/>
                <w:lang w:val="en-US" w:eastAsia="ar-SA"/>
              </w:rPr>
              <w:t>- Stat</w:t>
            </w:r>
            <w:r>
              <w:rPr>
                <w:rFonts w:eastAsia="Times New Roman"/>
                <w:color w:val="000000"/>
                <w:lang w:val="en-US" w:eastAsia="ar-SA"/>
              </w:rPr>
              <w:t xml:space="preserve">istics for Engineers </w:t>
            </w:r>
            <w:r w:rsidRPr="00A263B3">
              <w:rPr>
                <w:rFonts w:eastAsia="Times New Roman"/>
                <w:color w:val="000000"/>
                <w:lang w:val="en-US" w:eastAsia="ar-SA"/>
              </w:rPr>
              <w:t xml:space="preserve">course </w:t>
            </w:r>
            <w:r>
              <w:rPr>
                <w:rFonts w:eastAsia="Times New Roman"/>
                <w:color w:val="000000"/>
                <w:lang w:val="en-US" w:eastAsia="ar-SA"/>
              </w:rPr>
              <w:t>completed</w:t>
            </w:r>
          </w:p>
          <w:p w:rsidR="001C0617" w:rsidRPr="00A263B3" w:rsidRDefault="001C0617" w:rsidP="001C0617">
            <w:pPr>
              <w:suppressAutoHyphens/>
              <w:spacing w:after="0" w:line="240" w:lineRule="auto"/>
              <w:rPr>
                <w:rFonts w:eastAsia="Times New Roman"/>
                <w:color w:val="000000"/>
                <w:lang w:val="en-US" w:eastAsia="ar-SA"/>
              </w:rPr>
            </w:pPr>
            <w:r w:rsidRPr="00A263B3">
              <w:rPr>
                <w:rFonts w:eastAsia="Times New Roman"/>
                <w:color w:val="000000"/>
                <w:lang w:val="en-US" w:eastAsia="ar-SA"/>
              </w:rPr>
              <w:t xml:space="preserve">- </w:t>
            </w:r>
            <w:r>
              <w:rPr>
                <w:rFonts w:eastAsia="Times New Roman"/>
                <w:color w:val="000000"/>
                <w:lang w:val="en-US" w:eastAsia="ar-SA"/>
              </w:rPr>
              <w:t xml:space="preserve">Introduction into Optimization </w:t>
            </w:r>
            <w:r w:rsidRPr="00A263B3">
              <w:rPr>
                <w:rFonts w:eastAsia="Times New Roman"/>
                <w:color w:val="000000"/>
                <w:lang w:val="en-US" w:eastAsia="ar-SA"/>
              </w:rPr>
              <w:t xml:space="preserve">course </w:t>
            </w:r>
            <w:r>
              <w:rPr>
                <w:rFonts w:eastAsia="Times New Roman"/>
                <w:color w:val="000000"/>
                <w:lang w:val="en-US" w:eastAsia="ar-SA"/>
              </w:rPr>
              <w:t>completed</w:t>
            </w:r>
          </w:p>
          <w:p w:rsidR="001C0617" w:rsidRPr="00017FAB" w:rsidRDefault="001C0617" w:rsidP="001C0617">
            <w:pPr>
              <w:suppressAutoHyphens/>
              <w:spacing w:after="0" w:line="240" w:lineRule="auto"/>
              <w:rPr>
                <w:rFonts w:eastAsia="Times New Roman"/>
                <w:color w:val="000000"/>
                <w:lang w:val="en-US" w:eastAsia="ar-SA"/>
              </w:rPr>
            </w:pPr>
            <w:r w:rsidRPr="00017FAB">
              <w:rPr>
                <w:rFonts w:eastAsia="Times New Roman"/>
                <w:color w:val="000000"/>
                <w:lang w:val="en-US" w:eastAsia="ar-SA"/>
              </w:rPr>
              <w:t xml:space="preserve">- </w:t>
            </w:r>
            <w:r w:rsidRPr="006B3176">
              <w:rPr>
                <w:rFonts w:eastAsia="Times New Roman"/>
                <w:color w:val="000000"/>
                <w:lang w:val="en-US" w:eastAsia="ar-SA"/>
              </w:rPr>
              <w:t>Technical Physics of Work Environment</w:t>
            </w:r>
            <w:r>
              <w:rPr>
                <w:rFonts w:eastAsia="Times New Roman"/>
                <w:color w:val="000000"/>
                <w:lang w:val="en-US" w:eastAsia="ar-SA"/>
              </w:rPr>
              <w:t xml:space="preserve"> </w:t>
            </w:r>
            <w:r w:rsidRPr="00A263B3">
              <w:rPr>
                <w:rFonts w:eastAsia="Times New Roman"/>
                <w:color w:val="000000"/>
                <w:lang w:val="en-US" w:eastAsia="ar-SA"/>
              </w:rPr>
              <w:t xml:space="preserve">course </w:t>
            </w:r>
            <w:r>
              <w:rPr>
                <w:rFonts w:eastAsia="Times New Roman"/>
                <w:color w:val="000000"/>
                <w:lang w:val="en-US" w:eastAsia="ar-SA"/>
              </w:rPr>
              <w:t>completed</w:t>
            </w:r>
          </w:p>
          <w:p w:rsidR="00551CD3" w:rsidRPr="001C0617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lang w:eastAsia="pl-PL"/>
        </w:rPr>
      </w:pPr>
      <w:r w:rsidRPr="00551CD3">
        <w:rPr>
          <w:rFonts w:eastAsia="Times New Roman"/>
          <w:sz w:val="12"/>
          <w:lang w:eastAsia="pl-PL"/>
        </w:rPr>
        <w:t>\</w:t>
      </w: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</w:tblGrid>
      <w:tr w:rsidR="00551CD3" w:rsidRPr="00C807AC" w:rsidTr="00551CD3">
        <w:tc>
          <w:tcPr>
            <w:tcW w:w="69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1C0617" w:rsidRDefault="00551CD3" w:rsidP="00551CD3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4"/>
            <w:bookmarkEnd w:id="4"/>
            <w:r w:rsidRPr="001C0617">
              <w:rPr>
                <w:rFonts w:eastAsia="Times New Roman"/>
                <w:b/>
                <w:bCs/>
                <w:sz w:val="22"/>
                <w:lang w:val="en-US" w:eastAsia="pl-PL"/>
              </w:rPr>
              <w:t>SUBJECT OBJECTIVES</w:t>
            </w:r>
          </w:p>
          <w:p w:rsidR="001C0617" w:rsidRPr="00E21D37" w:rsidRDefault="001C0617" w:rsidP="001C0617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E21D37">
              <w:rPr>
                <w:rStyle w:val="hps"/>
                <w:color w:val="000000" w:themeColor="text1"/>
                <w:lang w:val="en-US"/>
              </w:rPr>
              <w:t xml:space="preserve">To </w:t>
            </w:r>
            <w:r w:rsidRPr="001C0617">
              <w:rPr>
                <w:rStyle w:val="Pogrubienie"/>
                <w:b w:val="0"/>
                <w:color w:val="000000" w:themeColor="text1"/>
                <w:lang w:val="en-US"/>
              </w:rPr>
              <w:t>ensure</w:t>
            </w:r>
            <w:r w:rsidRPr="001C0617">
              <w:rPr>
                <w:rStyle w:val="Pogrubienie"/>
                <w:color w:val="000000" w:themeColor="text1"/>
                <w:lang w:val="en-US"/>
              </w:rPr>
              <w:t xml:space="preserve"> </w:t>
            </w:r>
            <w:r w:rsidRPr="001C0617">
              <w:rPr>
                <w:rStyle w:val="result-single"/>
                <w:bCs/>
                <w:color w:val="000000" w:themeColor="text1"/>
                <w:lang w:val="en-US"/>
              </w:rPr>
              <w:t>fundamental</w:t>
            </w:r>
            <w:r w:rsidRPr="00235B91">
              <w:rPr>
                <w:rStyle w:val="result-single"/>
                <w:bCs/>
                <w:color w:val="000000" w:themeColor="text1"/>
                <w:lang w:val="en-US"/>
              </w:rPr>
              <w:t xml:space="preserve"> knowledge </w:t>
            </w:r>
            <w:r w:rsidRPr="00E21D37">
              <w:rPr>
                <w:rStyle w:val="hps"/>
                <w:color w:val="000000" w:themeColor="text1"/>
                <w:lang w:val="en-US"/>
              </w:rPr>
              <w:t>(including application aspects)</w:t>
            </w:r>
            <w:r w:rsidRPr="00E21D37">
              <w:rPr>
                <w:color w:val="000000" w:themeColor="text1"/>
                <w:lang w:val="en-US"/>
              </w:rPr>
              <w:t xml:space="preserve"> </w:t>
            </w:r>
            <w:r w:rsidRPr="00235B91">
              <w:rPr>
                <w:rStyle w:val="result-single"/>
                <w:bCs/>
                <w:color w:val="000000" w:themeColor="text1"/>
                <w:lang w:val="en-US"/>
              </w:rPr>
              <w:t>about</w:t>
            </w:r>
            <w:r w:rsidRPr="00E21D37">
              <w:rPr>
                <w:color w:val="000000" w:themeColor="text1"/>
                <w:lang w:val="en-US"/>
              </w:rPr>
              <w:t>:</w:t>
            </w:r>
          </w:p>
          <w:p w:rsidR="001C0617" w:rsidRPr="00E21D37" w:rsidRDefault="001C0617" w:rsidP="001C0617">
            <w:pPr>
              <w:suppressAutoHyphens/>
              <w:spacing w:after="0" w:line="240" w:lineRule="auto"/>
              <w:rPr>
                <w:rFonts w:eastAsia="Times New Roman"/>
                <w:color w:val="000000"/>
                <w:lang w:val="en-US" w:eastAsia="ar-SA"/>
              </w:rPr>
            </w:pPr>
            <w:r w:rsidRPr="00E21D37">
              <w:rPr>
                <w:rFonts w:eastAsia="Times New Roman"/>
                <w:color w:val="000000"/>
                <w:sz w:val="22"/>
                <w:szCs w:val="22"/>
                <w:lang w:val="en-US" w:eastAsia="ar-SA"/>
              </w:rPr>
              <w:t>C1:</w:t>
            </w:r>
            <w:r w:rsidRPr="00E21D37">
              <w:rPr>
                <w:rFonts w:eastAsia="Times New Roman"/>
                <w:color w:val="000000"/>
                <w:sz w:val="22"/>
                <w:szCs w:val="22"/>
                <w:lang w:val="en-US" w:eastAsia="ar-SA"/>
              </w:rPr>
              <w:tab/>
              <w:t xml:space="preserve">objective and subjective methods for analyzing various aspects of work stations </w:t>
            </w:r>
          </w:p>
          <w:p w:rsidR="001C0617" w:rsidRPr="00FA2BC2" w:rsidRDefault="001C0617" w:rsidP="001C0617">
            <w:pPr>
              <w:suppressAutoHyphens/>
              <w:spacing w:after="0" w:line="240" w:lineRule="auto"/>
              <w:rPr>
                <w:rFonts w:eastAsia="Times New Roman"/>
                <w:color w:val="000000"/>
                <w:lang w:val="en-US" w:eastAsia="ar-SA"/>
              </w:rPr>
            </w:pPr>
            <w:r w:rsidRPr="00FA2BC2">
              <w:rPr>
                <w:rFonts w:eastAsia="Times New Roman"/>
                <w:color w:val="000000"/>
                <w:sz w:val="22"/>
                <w:szCs w:val="22"/>
                <w:lang w:val="en-US" w:eastAsia="ar-SA"/>
              </w:rPr>
              <w:t>C2:</w:t>
            </w:r>
            <w:r w:rsidRPr="00FA2BC2">
              <w:rPr>
                <w:rFonts w:eastAsia="Times New Roman"/>
                <w:color w:val="000000"/>
                <w:sz w:val="22"/>
                <w:szCs w:val="22"/>
                <w:lang w:val="en-US" w:eastAsia="ar-SA"/>
              </w:rPr>
              <w:tab/>
              <w:t xml:space="preserve">methods used for modeling and designing </w:t>
            </w:r>
            <w:r w:rsidRPr="00E21D37">
              <w:rPr>
                <w:rFonts w:eastAsia="Times New Roman"/>
                <w:color w:val="000000"/>
                <w:sz w:val="22"/>
                <w:szCs w:val="22"/>
                <w:lang w:val="en-US" w:eastAsia="ar-SA"/>
              </w:rPr>
              <w:t>various aspects of work stations</w:t>
            </w:r>
          </w:p>
          <w:p w:rsidR="001C0617" w:rsidRPr="00FA2BC2" w:rsidRDefault="001C0617" w:rsidP="001C0617">
            <w:pPr>
              <w:spacing w:after="0" w:line="240" w:lineRule="auto"/>
              <w:rPr>
                <w:color w:val="000000" w:themeColor="text1"/>
                <w:lang w:val="en-US"/>
              </w:rPr>
            </w:pPr>
          </w:p>
          <w:p w:rsidR="001C0617" w:rsidRPr="00E21D37" w:rsidRDefault="001C0617" w:rsidP="001C0617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E21D37">
              <w:rPr>
                <w:rStyle w:val="hps"/>
                <w:color w:val="000000" w:themeColor="text1"/>
                <w:lang w:val="en-US"/>
              </w:rPr>
              <w:t xml:space="preserve">To </w:t>
            </w:r>
            <w:r w:rsidRPr="00235B91">
              <w:rPr>
                <w:color w:val="000000" w:themeColor="text1"/>
                <w:lang w:val="en-US"/>
              </w:rPr>
              <w:t xml:space="preserve">ensure </w:t>
            </w:r>
            <w:r w:rsidRPr="00E21D37">
              <w:rPr>
                <w:rStyle w:val="hps"/>
                <w:color w:val="000000" w:themeColor="text1"/>
                <w:lang w:val="en-US"/>
              </w:rPr>
              <w:t>fundamental skills to</w:t>
            </w:r>
            <w:r w:rsidRPr="00E21D37">
              <w:rPr>
                <w:color w:val="000000" w:themeColor="text1"/>
                <w:lang w:val="en-US"/>
              </w:rPr>
              <w:t>:</w:t>
            </w:r>
          </w:p>
          <w:p w:rsidR="001C0617" w:rsidRPr="00FA2BC2" w:rsidRDefault="001C0617" w:rsidP="001C0617">
            <w:pPr>
              <w:suppressAutoHyphens/>
              <w:spacing w:after="0" w:line="240" w:lineRule="auto"/>
              <w:rPr>
                <w:rFonts w:eastAsia="Times New Roman"/>
                <w:color w:val="000000"/>
                <w:lang w:val="en-US" w:eastAsia="ar-SA"/>
              </w:rPr>
            </w:pPr>
            <w:r w:rsidRPr="00FA2BC2">
              <w:rPr>
                <w:rFonts w:eastAsia="Times New Roman"/>
                <w:color w:val="000000"/>
                <w:sz w:val="22"/>
                <w:szCs w:val="22"/>
                <w:lang w:val="en-US" w:eastAsia="ar-SA"/>
              </w:rPr>
              <w:t>C3:</w:t>
            </w:r>
            <w:r w:rsidRPr="00FA2BC2">
              <w:rPr>
                <w:rFonts w:eastAsia="Times New Roman"/>
                <w:color w:val="000000"/>
                <w:sz w:val="22"/>
                <w:szCs w:val="22"/>
                <w:lang w:val="en-US" w:eastAsia="ar-SA"/>
              </w:rPr>
              <w:tab/>
              <w:t xml:space="preserve">subjectively and objectively analyze and assess various aspects of work stations </w:t>
            </w:r>
          </w:p>
          <w:p w:rsidR="00551CD3" w:rsidRPr="001C0617" w:rsidRDefault="001C0617" w:rsidP="001C0617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FA2BC2">
              <w:rPr>
                <w:rFonts w:eastAsia="Times New Roman"/>
                <w:color w:val="000000"/>
                <w:sz w:val="22"/>
                <w:szCs w:val="22"/>
                <w:lang w:val="en-US" w:eastAsia="ar-SA"/>
              </w:rPr>
              <w:t>C4:</w:t>
            </w:r>
            <w:r w:rsidRPr="00FA2BC2">
              <w:rPr>
                <w:rFonts w:eastAsia="Times New Roman"/>
                <w:color w:val="000000"/>
                <w:sz w:val="22"/>
                <w:szCs w:val="22"/>
                <w:lang w:val="en-US" w:eastAsia="ar-SA"/>
              </w:rPr>
              <w:tab/>
            </w:r>
            <w:r w:rsidRPr="00FA2BC2">
              <w:rPr>
                <w:color w:val="000000"/>
                <w:sz w:val="22"/>
                <w:szCs w:val="22"/>
                <w:lang w:val="en-US"/>
              </w:rPr>
              <w:t xml:space="preserve">apply selected methods and tools for designing and optimizing </w:t>
            </w:r>
            <w:r>
              <w:rPr>
                <w:color w:val="000000"/>
                <w:sz w:val="22"/>
                <w:szCs w:val="22"/>
                <w:lang w:val="en-US"/>
              </w:rPr>
              <w:t>workstations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5" w:name="table05"/>
      <w:bookmarkEnd w:id="5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C807AC" w:rsidTr="008D5923">
        <w:trPr>
          <w:trHeight w:val="958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lastRenderedPageBreak/>
              <w:t xml:space="preserve">SUBJECT </w:t>
            </w:r>
            <w:r w:rsidR="00A30DD8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:rsidR="001C0617" w:rsidRPr="00235B91" w:rsidRDefault="001C0617" w:rsidP="001C0617">
            <w:pPr>
              <w:spacing w:after="0" w:line="240" w:lineRule="auto"/>
              <w:rPr>
                <w:b/>
                <w:color w:val="000000" w:themeColor="text1"/>
                <w:lang w:val="en-US" w:eastAsia="pl-PL"/>
              </w:rPr>
            </w:pPr>
            <w:r>
              <w:rPr>
                <w:b/>
                <w:color w:val="000000" w:themeColor="text1"/>
                <w:lang w:val="en-US" w:eastAsia="pl-PL"/>
              </w:rPr>
              <w:t>R</w:t>
            </w:r>
            <w:r w:rsidRPr="00235B91">
              <w:rPr>
                <w:b/>
                <w:color w:val="000000" w:themeColor="text1"/>
                <w:lang w:val="en-US" w:eastAsia="pl-PL"/>
              </w:rPr>
              <w:t>elating to knowledge:</w:t>
            </w:r>
          </w:p>
          <w:p w:rsidR="001C0617" w:rsidRDefault="001C0617" w:rsidP="001C0617">
            <w:pPr>
              <w:tabs>
                <w:tab w:val="left" w:pos="719"/>
              </w:tabs>
              <w:ind w:left="1144" w:hanging="1134"/>
              <w:rPr>
                <w:lang w:val="en-US"/>
              </w:rPr>
            </w:pPr>
            <w:r w:rsidRPr="00BF6619">
              <w:rPr>
                <w:lang w:val="en-US"/>
              </w:rPr>
              <w:t>PEK_W01:</w:t>
            </w:r>
            <w:r w:rsidRPr="00BF6619">
              <w:rPr>
                <w:lang w:val="en-US"/>
              </w:rPr>
              <w:tab/>
              <w:t xml:space="preserve">has detailed knowledge about objective and subjective methods for </w:t>
            </w:r>
            <w:r>
              <w:rPr>
                <w:lang w:val="en-US"/>
              </w:rPr>
              <w:t>analysis, assessment, and design principles regarding various aspects of work stations</w:t>
            </w:r>
            <w:r w:rsidRPr="00BF6619">
              <w:rPr>
                <w:lang w:val="en-US"/>
              </w:rPr>
              <w:t>.</w:t>
            </w:r>
          </w:p>
          <w:p w:rsidR="001C0617" w:rsidRPr="00235B91" w:rsidRDefault="001C0617" w:rsidP="001C0617">
            <w:pPr>
              <w:spacing w:after="0" w:line="240" w:lineRule="auto"/>
              <w:rPr>
                <w:color w:val="000000" w:themeColor="text1"/>
                <w:lang w:val="en-US" w:eastAsia="pl-PL"/>
              </w:rPr>
            </w:pPr>
            <w:r>
              <w:rPr>
                <w:b/>
                <w:color w:val="000000" w:themeColor="text1"/>
                <w:lang w:val="en-US" w:eastAsia="pl-PL"/>
              </w:rPr>
              <w:t>R</w:t>
            </w:r>
            <w:r w:rsidRPr="00235B91">
              <w:rPr>
                <w:b/>
                <w:color w:val="000000" w:themeColor="text1"/>
                <w:lang w:val="en-US" w:eastAsia="pl-PL"/>
              </w:rPr>
              <w:t>elating to skills:</w:t>
            </w:r>
          </w:p>
          <w:p w:rsidR="00551CD3" w:rsidRPr="00A94BB9" w:rsidRDefault="001C0617" w:rsidP="001C0617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 w:rsidRPr="00BF6619">
              <w:rPr>
                <w:color w:val="000000"/>
                <w:sz w:val="22"/>
                <w:szCs w:val="22"/>
                <w:lang w:val="en-US"/>
              </w:rPr>
              <w:t>PEK_U01:</w:t>
            </w:r>
            <w:r w:rsidRPr="00BF6619">
              <w:rPr>
                <w:color w:val="000000"/>
                <w:sz w:val="22"/>
                <w:szCs w:val="22"/>
                <w:lang w:val="en-US"/>
              </w:rPr>
              <w:tab/>
              <w:t xml:space="preserve">can </w:t>
            </w:r>
            <w:r w:rsidRPr="00BF6619">
              <w:rPr>
                <w:lang w:val="en-US"/>
              </w:rPr>
              <w:t>assess the existing workstations’ designs by means of objective and subjective methods, modify them according to the results of the o</w:t>
            </w:r>
            <w:r>
              <w:rPr>
                <w:lang w:val="en-US"/>
              </w:rPr>
              <w:t>ptimization technique; can take advantage of appropriate methods, and computer tools for designing correct workstations</w:t>
            </w:r>
            <w:r w:rsidRPr="00BF6619">
              <w:rPr>
                <w:lang w:val="en-US"/>
              </w:rPr>
              <w:t>.</w:t>
            </w:r>
            <w:r w:rsidR="00A94BB9" w:rsidRPr="000A5CD9">
              <w:rPr>
                <w:lang w:val="en-US"/>
              </w:rPr>
              <w:t xml:space="preserve"> </w:t>
            </w:r>
            <w:r w:rsidR="00A94BB9" w:rsidRPr="00A94BB9">
              <w:rPr>
                <w:lang w:val="en-US"/>
              </w:rPr>
              <w:t>Additionally, can apply in practice Jack virtual models (or others) for designing wo</w:t>
            </w:r>
            <w:r w:rsidR="00A94BB9">
              <w:rPr>
                <w:lang w:val="en-US"/>
              </w:rPr>
              <w:t>rkstations, and use digital, statistical human models.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6" w:name="table06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371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 CONTENT</w:t>
            </w:r>
          </w:p>
        </w:tc>
      </w:tr>
      <w:tr w:rsidR="00551CD3" w:rsidRPr="00551CD3" w:rsidTr="00FA2E7A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FA2E7A" w:rsidRDefault="008D592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</w:pPr>
            <w:proofErr w:type="spellStart"/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L</w:t>
            </w:r>
            <w:r w:rsidR="00551CD3"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ecture</w:t>
            </w:r>
            <w:r w:rsidRPr="00FA2E7A">
              <w:rPr>
                <w:rFonts w:eastAsia="Times New Roman"/>
                <w:b/>
                <w:bCs/>
                <w:sz w:val="22"/>
                <w:szCs w:val="22"/>
                <w:lang w:eastAsia="pl-PL"/>
              </w:rPr>
              <w:t>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FA2E7A" w:rsidRDefault="00551CD3" w:rsidP="00FA2E7A">
            <w:pPr>
              <w:rPr>
                <w:b/>
                <w:sz w:val="18"/>
                <w:szCs w:val="18"/>
              </w:rPr>
            </w:pPr>
            <w:proofErr w:type="spellStart"/>
            <w:r w:rsidRPr="00FA2E7A">
              <w:rPr>
                <w:b/>
                <w:sz w:val="18"/>
                <w:szCs w:val="18"/>
              </w:rPr>
              <w:t>Number</w:t>
            </w:r>
            <w:proofErr w:type="spellEnd"/>
            <w:r w:rsidRPr="00FA2E7A">
              <w:rPr>
                <w:b/>
                <w:sz w:val="18"/>
                <w:szCs w:val="18"/>
              </w:rPr>
              <w:t xml:space="preserve"> of </w:t>
            </w:r>
            <w:proofErr w:type="spellStart"/>
            <w:r w:rsidRPr="00FA2E7A">
              <w:rPr>
                <w:b/>
                <w:sz w:val="18"/>
                <w:szCs w:val="18"/>
              </w:rPr>
              <w:t>hours</w:t>
            </w:r>
            <w:proofErr w:type="spellEnd"/>
          </w:p>
        </w:tc>
      </w:tr>
      <w:tr w:rsidR="001C0617" w:rsidRPr="00551CD3" w:rsidTr="00E601C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1C0617" w:rsidRPr="00235B91" w:rsidRDefault="001C0617" w:rsidP="001C0617">
            <w:pPr>
              <w:snapToGrid w:val="0"/>
              <w:spacing w:after="0" w:line="240" w:lineRule="auto"/>
              <w:rPr>
                <w:bCs/>
                <w:color w:val="000000" w:themeColor="text1"/>
              </w:rPr>
            </w:pPr>
            <w:r w:rsidRPr="00235B91">
              <w:rPr>
                <w:bCs/>
                <w:color w:val="000000" w:themeColor="text1"/>
              </w:rPr>
              <w:t>Lec 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C0617" w:rsidRPr="00255083" w:rsidRDefault="001C0617" w:rsidP="001C0617">
            <w:pPr>
              <w:spacing w:after="0"/>
              <w:rPr>
                <w:color w:val="000000"/>
                <w:lang w:val="en-US"/>
              </w:rPr>
            </w:pPr>
            <w:r w:rsidRPr="00446DF4">
              <w:rPr>
                <w:color w:val="000000"/>
                <w:sz w:val="22"/>
                <w:szCs w:val="22"/>
                <w:lang w:val="en-US"/>
              </w:rPr>
              <w:t xml:space="preserve">Introduction, historical background, </w:t>
            </w:r>
            <w:r>
              <w:rPr>
                <w:color w:val="000000"/>
                <w:sz w:val="22"/>
                <w:szCs w:val="22"/>
                <w:lang w:val="en-US"/>
              </w:rPr>
              <w:t>basic terms</w:t>
            </w:r>
            <w:r w:rsidRPr="00446DF4">
              <w:rPr>
                <w:color w:val="000000"/>
                <w:sz w:val="22"/>
                <w:szCs w:val="22"/>
                <w:lang w:val="en-US"/>
              </w:rPr>
              <w:t xml:space="preserve">. </w:t>
            </w:r>
            <w:r w:rsidRPr="00255083">
              <w:rPr>
                <w:color w:val="000000"/>
                <w:sz w:val="22"/>
                <w:szCs w:val="22"/>
                <w:lang w:val="en-US"/>
              </w:rPr>
              <w:t>Design problems characteristics, and their typology</w:t>
            </w:r>
            <w:r>
              <w:rPr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1C0617" w:rsidRPr="001947D4" w:rsidRDefault="001C0617" w:rsidP="001C0617">
            <w:pPr>
              <w:spacing w:after="0"/>
              <w:jc w:val="center"/>
              <w:rPr>
                <w:color w:val="000000"/>
              </w:rPr>
            </w:pPr>
            <w:r w:rsidRPr="001947D4">
              <w:rPr>
                <w:color w:val="000000"/>
                <w:sz w:val="22"/>
                <w:szCs w:val="22"/>
              </w:rPr>
              <w:t>2</w:t>
            </w:r>
          </w:p>
        </w:tc>
      </w:tr>
      <w:tr w:rsidR="001C0617" w:rsidRPr="00551CD3" w:rsidTr="00E601C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1C0617" w:rsidRPr="00235B91" w:rsidRDefault="001C0617" w:rsidP="001C0617">
            <w:pPr>
              <w:snapToGrid w:val="0"/>
              <w:spacing w:after="0" w:line="240" w:lineRule="auto"/>
              <w:rPr>
                <w:bCs/>
                <w:color w:val="000000" w:themeColor="text1"/>
                <w:lang w:val="en-US"/>
              </w:rPr>
            </w:pPr>
            <w:proofErr w:type="spellStart"/>
            <w:r w:rsidRPr="00235B91">
              <w:rPr>
                <w:bCs/>
                <w:color w:val="000000" w:themeColor="text1"/>
                <w:lang w:val="en-US"/>
              </w:rPr>
              <w:t>Lec</w:t>
            </w:r>
            <w:proofErr w:type="spellEnd"/>
            <w:r w:rsidRPr="00235B91">
              <w:rPr>
                <w:bCs/>
                <w:color w:val="000000" w:themeColor="text1"/>
                <w:lang w:val="en-US"/>
              </w:rPr>
              <w:t xml:space="preserve"> 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C0617" w:rsidRPr="00255083" w:rsidRDefault="001C0617" w:rsidP="001C0617">
            <w:pPr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G</w:t>
            </w:r>
            <w:r w:rsidRPr="00255083">
              <w:rPr>
                <w:color w:val="000000"/>
                <w:sz w:val="22"/>
                <w:szCs w:val="22"/>
                <w:lang w:val="en-US"/>
              </w:rPr>
              <w:t>eneral pri</w:t>
            </w:r>
            <w:r>
              <w:rPr>
                <w:color w:val="000000"/>
                <w:sz w:val="22"/>
                <w:szCs w:val="22"/>
                <w:lang w:val="en-US"/>
              </w:rPr>
              <w:t>n</w:t>
            </w:r>
            <w:r w:rsidRPr="00255083">
              <w:rPr>
                <w:color w:val="000000"/>
                <w:sz w:val="22"/>
                <w:szCs w:val="22"/>
                <w:lang w:val="en-US"/>
              </w:rPr>
              <w:t xml:space="preserve">ciples of work stations organization. </w:t>
            </w:r>
            <w:r>
              <w:rPr>
                <w:color w:val="000000"/>
                <w:sz w:val="22"/>
                <w:szCs w:val="22"/>
                <w:lang w:val="en-US"/>
              </w:rPr>
              <w:t>Basic heuristics</w:t>
            </w:r>
            <w:r w:rsidRPr="00255083">
              <w:rPr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0617" w:rsidRPr="001947D4" w:rsidRDefault="001C0617" w:rsidP="001C0617">
            <w:pPr>
              <w:spacing w:after="0"/>
              <w:jc w:val="center"/>
              <w:rPr>
                <w:color w:val="000000"/>
              </w:rPr>
            </w:pPr>
            <w:r w:rsidRPr="001947D4">
              <w:rPr>
                <w:color w:val="000000"/>
                <w:sz w:val="22"/>
                <w:szCs w:val="22"/>
              </w:rPr>
              <w:t>2</w:t>
            </w:r>
          </w:p>
        </w:tc>
      </w:tr>
      <w:tr w:rsidR="001C0617" w:rsidRPr="00551CD3" w:rsidTr="00E601C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1C0617" w:rsidRPr="00235B91" w:rsidRDefault="001C0617" w:rsidP="001C0617">
            <w:pPr>
              <w:snapToGrid w:val="0"/>
              <w:spacing w:after="0" w:line="240" w:lineRule="auto"/>
              <w:rPr>
                <w:bCs/>
                <w:color w:val="000000" w:themeColor="text1"/>
                <w:lang w:val="en-US"/>
              </w:rPr>
            </w:pPr>
            <w:proofErr w:type="spellStart"/>
            <w:r w:rsidRPr="00235B91">
              <w:rPr>
                <w:bCs/>
                <w:color w:val="000000" w:themeColor="text1"/>
                <w:lang w:val="en-US"/>
              </w:rPr>
              <w:t>Lec</w:t>
            </w:r>
            <w:proofErr w:type="spellEnd"/>
            <w:r w:rsidRPr="00235B91">
              <w:rPr>
                <w:bCs/>
                <w:color w:val="000000" w:themeColor="text1"/>
                <w:lang w:val="en-US"/>
              </w:rPr>
              <w:t xml:space="preserve"> 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C0617" w:rsidRPr="009727CB" w:rsidRDefault="001C0617" w:rsidP="001C0617">
            <w:pPr>
              <w:spacing w:after="0"/>
              <w:rPr>
                <w:color w:val="000000"/>
                <w:lang w:val="en-US"/>
              </w:rPr>
            </w:pPr>
            <w:r w:rsidRPr="009727CB">
              <w:rPr>
                <w:color w:val="000000"/>
                <w:sz w:val="22"/>
                <w:szCs w:val="22"/>
                <w:lang w:val="en-US"/>
              </w:rPr>
              <w:t>Anthropometry and its application in designing. Statistical background. Preparation, organization and using data from anthropometrical atlases.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0617" w:rsidRPr="001947D4" w:rsidRDefault="001C0617" w:rsidP="001C0617">
            <w:pPr>
              <w:spacing w:after="0"/>
              <w:jc w:val="center"/>
              <w:rPr>
                <w:color w:val="000000"/>
              </w:rPr>
            </w:pPr>
            <w:r w:rsidRPr="001947D4">
              <w:rPr>
                <w:color w:val="000000"/>
                <w:sz w:val="22"/>
                <w:szCs w:val="22"/>
              </w:rPr>
              <w:t>2</w:t>
            </w:r>
          </w:p>
        </w:tc>
      </w:tr>
      <w:tr w:rsidR="001C0617" w:rsidRPr="00551CD3" w:rsidTr="00E601C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1C0617" w:rsidRPr="00235B91" w:rsidRDefault="001C0617" w:rsidP="001C0617">
            <w:pPr>
              <w:snapToGrid w:val="0"/>
              <w:spacing w:after="0" w:line="240" w:lineRule="auto"/>
              <w:rPr>
                <w:bCs/>
                <w:color w:val="000000" w:themeColor="text1"/>
                <w:lang w:val="en-US"/>
              </w:rPr>
            </w:pPr>
            <w:proofErr w:type="spellStart"/>
            <w:r w:rsidRPr="00235B91">
              <w:rPr>
                <w:bCs/>
                <w:color w:val="000000" w:themeColor="text1"/>
                <w:lang w:val="en-US"/>
              </w:rPr>
              <w:t>Lec</w:t>
            </w:r>
            <w:proofErr w:type="spellEnd"/>
            <w:r w:rsidRPr="00235B91">
              <w:rPr>
                <w:bCs/>
                <w:color w:val="000000" w:themeColor="text1"/>
                <w:lang w:val="en-US"/>
              </w:rPr>
              <w:t xml:space="preserve"> 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C0617" w:rsidRPr="003053DF" w:rsidRDefault="001C0617" w:rsidP="001C0617">
            <w:pPr>
              <w:spacing w:after="0"/>
              <w:rPr>
                <w:color w:val="000000"/>
                <w:lang w:val="en-US"/>
              </w:rPr>
            </w:pPr>
            <w:r w:rsidRPr="004302A1">
              <w:rPr>
                <w:color w:val="000000"/>
                <w:sz w:val="22"/>
                <w:szCs w:val="22"/>
                <w:lang w:val="en-US"/>
              </w:rPr>
              <w:t>Human being models</w:t>
            </w:r>
            <w:r>
              <w:rPr>
                <w:color w:val="000000"/>
                <w:sz w:val="22"/>
                <w:szCs w:val="22"/>
                <w:lang w:val="en-US"/>
              </w:rPr>
              <w:t>: ph</w:t>
            </w:r>
            <w:r w:rsidRPr="004302A1">
              <w:rPr>
                <w:color w:val="000000"/>
                <w:sz w:val="22"/>
                <w:szCs w:val="22"/>
                <w:lang w:val="en-US"/>
              </w:rPr>
              <w:t xml:space="preserve">antoms, </w:t>
            </w:r>
            <w:proofErr w:type="spellStart"/>
            <w:r w:rsidRPr="004302A1">
              <w:rPr>
                <w:color w:val="000000"/>
                <w:sz w:val="22"/>
                <w:szCs w:val="22"/>
                <w:lang w:val="en-US"/>
              </w:rPr>
              <w:t>probants</w:t>
            </w:r>
            <w:proofErr w:type="spellEnd"/>
            <w:r w:rsidRPr="004302A1">
              <w:rPr>
                <w:color w:val="000000"/>
                <w:sz w:val="22"/>
                <w:szCs w:val="22"/>
                <w:lang w:val="en-US"/>
              </w:rPr>
              <w:t xml:space="preserve">, virtual models and computer aided design. </w:t>
            </w:r>
            <w:r w:rsidRPr="00B71517">
              <w:rPr>
                <w:color w:val="000000"/>
                <w:sz w:val="22"/>
                <w:szCs w:val="22"/>
                <w:lang w:val="en-US"/>
              </w:rPr>
              <w:t>An application of digital human model biomechanical properties to the field of view and workload analysis</w:t>
            </w:r>
            <w:r>
              <w:rPr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0617" w:rsidRPr="001947D4" w:rsidRDefault="001C0617" w:rsidP="001C0617">
            <w:pPr>
              <w:spacing w:after="0"/>
              <w:jc w:val="center"/>
              <w:rPr>
                <w:color w:val="000000"/>
              </w:rPr>
            </w:pPr>
            <w:r w:rsidRPr="001947D4">
              <w:rPr>
                <w:color w:val="000000"/>
                <w:sz w:val="22"/>
                <w:szCs w:val="22"/>
              </w:rPr>
              <w:t>2</w:t>
            </w:r>
          </w:p>
        </w:tc>
      </w:tr>
      <w:tr w:rsidR="001C0617" w:rsidRPr="00551CD3" w:rsidTr="00E601C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  <w:hideMark/>
          </w:tcPr>
          <w:p w:rsidR="001C0617" w:rsidRPr="00235B91" w:rsidRDefault="001C0617" w:rsidP="001C0617">
            <w:pPr>
              <w:snapToGrid w:val="0"/>
              <w:spacing w:after="0" w:line="240" w:lineRule="auto"/>
              <w:rPr>
                <w:bCs/>
                <w:color w:val="000000" w:themeColor="text1"/>
                <w:lang w:val="en-US"/>
              </w:rPr>
            </w:pPr>
            <w:proofErr w:type="spellStart"/>
            <w:r w:rsidRPr="00235B91">
              <w:rPr>
                <w:bCs/>
                <w:color w:val="000000" w:themeColor="text1"/>
                <w:lang w:val="en-US"/>
              </w:rPr>
              <w:t>Lec</w:t>
            </w:r>
            <w:proofErr w:type="spellEnd"/>
            <w:r w:rsidRPr="00235B91">
              <w:rPr>
                <w:bCs/>
                <w:color w:val="000000" w:themeColor="text1"/>
                <w:lang w:val="en-US"/>
              </w:rPr>
              <w:t xml:space="preserve"> 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C0617" w:rsidRPr="00A66D0D" w:rsidRDefault="001C0617" w:rsidP="001C0617">
            <w:pPr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Facilities layout probl</w:t>
            </w:r>
            <w:r w:rsidRPr="00A66D0D">
              <w:rPr>
                <w:color w:val="000000"/>
                <w:sz w:val="22"/>
                <w:szCs w:val="22"/>
                <w:lang w:val="en-US"/>
              </w:rPr>
              <w:t xml:space="preserve">ems – mathematical background. </w:t>
            </w:r>
            <w:r>
              <w:rPr>
                <w:color w:val="000000"/>
                <w:sz w:val="22"/>
                <w:szCs w:val="22"/>
                <w:lang w:val="en-US"/>
              </w:rPr>
              <w:t>Ergonomic m</w:t>
            </w:r>
            <w:r w:rsidRPr="00A66D0D">
              <w:rPr>
                <w:color w:val="000000"/>
                <w:sz w:val="22"/>
                <w:szCs w:val="22"/>
                <w:lang w:val="en-US"/>
              </w:rPr>
              <w:t xml:space="preserve">odels definitions 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including </w:t>
            </w:r>
            <w:r w:rsidRPr="00A66D0D">
              <w:rPr>
                <w:color w:val="000000"/>
                <w:sz w:val="22"/>
                <w:szCs w:val="22"/>
                <w:lang w:val="en-US"/>
              </w:rPr>
              <w:t>first and second order criteria..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0617" w:rsidRPr="001947D4" w:rsidRDefault="001C0617" w:rsidP="001C0617">
            <w:pPr>
              <w:spacing w:after="0"/>
              <w:jc w:val="center"/>
              <w:rPr>
                <w:color w:val="000000"/>
              </w:rPr>
            </w:pPr>
            <w:r w:rsidRPr="001947D4">
              <w:rPr>
                <w:color w:val="000000"/>
                <w:sz w:val="22"/>
                <w:szCs w:val="22"/>
              </w:rPr>
              <w:t>4</w:t>
            </w:r>
          </w:p>
        </w:tc>
      </w:tr>
      <w:tr w:rsidR="001C0617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C0617" w:rsidRPr="00235B91" w:rsidRDefault="001C0617" w:rsidP="001C0617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 w:rsidRPr="00235B91">
              <w:rPr>
                <w:bCs/>
                <w:color w:val="000000" w:themeColor="text1"/>
                <w:lang w:val="en-US"/>
              </w:rPr>
              <w:t>Lec</w:t>
            </w:r>
            <w:proofErr w:type="spellEnd"/>
            <w:r w:rsidRPr="00235B91">
              <w:rPr>
                <w:bCs/>
                <w:color w:val="000000" w:themeColor="text1"/>
                <w:lang w:val="en-US"/>
              </w:rPr>
              <w:t xml:space="preserve"> 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C0617" w:rsidRPr="0038205C" w:rsidRDefault="001C0617" w:rsidP="001C0617">
            <w:pPr>
              <w:spacing w:after="0"/>
              <w:rPr>
                <w:color w:val="000000"/>
                <w:lang w:val="en-US"/>
              </w:rPr>
            </w:pPr>
            <w:r w:rsidRPr="0038205C">
              <w:rPr>
                <w:color w:val="000000"/>
                <w:sz w:val="22"/>
                <w:szCs w:val="22"/>
                <w:lang w:val="en-US"/>
              </w:rPr>
              <w:t>Types and properties of algorithms and heuristics used for solving facilities layout problems.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0617" w:rsidRPr="001947D4" w:rsidRDefault="001C0617" w:rsidP="001C0617">
            <w:pPr>
              <w:spacing w:after="0"/>
              <w:jc w:val="center"/>
              <w:rPr>
                <w:color w:val="000000"/>
              </w:rPr>
            </w:pPr>
            <w:r w:rsidRPr="001947D4">
              <w:rPr>
                <w:color w:val="000000"/>
                <w:sz w:val="22"/>
                <w:szCs w:val="22"/>
              </w:rPr>
              <w:t>2</w:t>
            </w:r>
          </w:p>
        </w:tc>
      </w:tr>
      <w:tr w:rsidR="001C0617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C0617" w:rsidRPr="00235B91" w:rsidRDefault="001C0617" w:rsidP="001C0617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 w:rsidRPr="00235B91">
              <w:rPr>
                <w:bCs/>
                <w:color w:val="000000" w:themeColor="text1"/>
                <w:lang w:val="en-US"/>
              </w:rPr>
              <w:t>Lec</w:t>
            </w:r>
            <w:proofErr w:type="spellEnd"/>
            <w:r w:rsidRPr="00235B91">
              <w:rPr>
                <w:bCs/>
                <w:color w:val="000000" w:themeColor="text1"/>
                <w:lang w:val="en-US"/>
              </w:rPr>
              <w:t xml:space="preserve"> 7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1C0617" w:rsidRPr="0038205C" w:rsidRDefault="001C0617" w:rsidP="001C0617">
            <w:pPr>
              <w:spacing w:after="0"/>
              <w:rPr>
                <w:color w:val="000000"/>
                <w:lang w:val="en-US"/>
              </w:rPr>
            </w:pPr>
            <w:r w:rsidRPr="0038205C">
              <w:rPr>
                <w:color w:val="000000"/>
                <w:sz w:val="22"/>
                <w:szCs w:val="22"/>
                <w:lang w:val="en-US"/>
              </w:rPr>
              <w:t xml:space="preserve">Application of artificial intelligence methods in </w:t>
            </w:r>
            <w:r>
              <w:rPr>
                <w:color w:val="000000"/>
                <w:sz w:val="22"/>
                <w:szCs w:val="22"/>
                <w:lang w:val="en-US"/>
              </w:rPr>
              <w:t>workspace design</w:t>
            </w:r>
            <w:r w:rsidRPr="0038205C">
              <w:rPr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C0617" w:rsidRPr="001947D4" w:rsidRDefault="001C0617" w:rsidP="001C0617">
            <w:pPr>
              <w:spacing w:after="0"/>
              <w:jc w:val="center"/>
              <w:rPr>
                <w:color w:val="000000"/>
              </w:rPr>
            </w:pPr>
            <w:r w:rsidRPr="001947D4">
              <w:rPr>
                <w:color w:val="000000"/>
                <w:sz w:val="22"/>
                <w:szCs w:val="22"/>
              </w:rPr>
              <w:t>2</w:t>
            </w:r>
          </w:p>
        </w:tc>
      </w:tr>
      <w:tr w:rsidR="001C0617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C0617" w:rsidRPr="00235B91" w:rsidRDefault="001C0617" w:rsidP="001C0617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 w:rsidRPr="00235B91">
              <w:rPr>
                <w:bCs/>
                <w:color w:val="000000" w:themeColor="text1"/>
                <w:lang w:val="en-US"/>
              </w:rPr>
              <w:t>Lec</w:t>
            </w:r>
            <w:proofErr w:type="spellEnd"/>
            <w:r w:rsidRPr="00235B91">
              <w:rPr>
                <w:bCs/>
                <w:color w:val="000000" w:themeColor="text1"/>
                <w:lang w:val="en-US"/>
              </w:rPr>
              <w:t xml:space="preserve">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C0617" w:rsidRPr="0038205C" w:rsidRDefault="001C0617" w:rsidP="001C0617">
            <w:pPr>
              <w:spacing w:after="0"/>
              <w:rPr>
                <w:color w:val="000000"/>
                <w:lang w:val="en-US"/>
              </w:rPr>
            </w:pPr>
            <w:r w:rsidRPr="0038205C">
              <w:rPr>
                <w:color w:val="000000"/>
                <w:sz w:val="22"/>
                <w:szCs w:val="22"/>
                <w:lang w:val="en-US"/>
              </w:rPr>
              <w:t xml:space="preserve">Descriptions and properties of methods </w:t>
            </w:r>
            <w:r>
              <w:rPr>
                <w:color w:val="000000"/>
                <w:sz w:val="22"/>
                <w:szCs w:val="22"/>
                <w:lang w:val="en-US"/>
              </w:rPr>
              <w:t>for elementary movements’ analyse</w:t>
            </w:r>
            <w:r w:rsidRPr="0038205C">
              <w:rPr>
                <w:color w:val="000000"/>
                <w:sz w:val="22"/>
                <w:szCs w:val="22"/>
                <w:lang w:val="en-US"/>
              </w:rPr>
              <w:t>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0617" w:rsidRPr="001947D4" w:rsidRDefault="001C0617" w:rsidP="001C0617">
            <w:pPr>
              <w:spacing w:after="0"/>
              <w:jc w:val="center"/>
              <w:rPr>
                <w:color w:val="000000"/>
              </w:rPr>
            </w:pPr>
            <w:r w:rsidRPr="001947D4">
              <w:rPr>
                <w:color w:val="000000"/>
                <w:sz w:val="22"/>
                <w:szCs w:val="22"/>
              </w:rPr>
              <w:t>2</w:t>
            </w:r>
          </w:p>
        </w:tc>
      </w:tr>
      <w:tr w:rsidR="001C0617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C0617" w:rsidRPr="00235B91" w:rsidRDefault="001C0617" w:rsidP="001C0617">
            <w:pPr>
              <w:spacing w:after="0" w:line="240" w:lineRule="auto"/>
              <w:rPr>
                <w:bCs/>
                <w:color w:val="000000" w:themeColor="text1"/>
                <w:lang w:val="en-US"/>
              </w:rPr>
            </w:pPr>
            <w:proofErr w:type="spellStart"/>
            <w:r w:rsidRPr="00235B91">
              <w:rPr>
                <w:bCs/>
                <w:color w:val="000000" w:themeColor="text1"/>
                <w:lang w:val="en-US"/>
              </w:rPr>
              <w:t>Lec</w:t>
            </w:r>
            <w:proofErr w:type="spellEnd"/>
            <w:r w:rsidRPr="00235B91">
              <w:rPr>
                <w:bCs/>
                <w:color w:val="000000" w:themeColor="text1"/>
                <w:lang w:val="en-US"/>
              </w:rPr>
              <w:t xml:space="preserve"> 9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C0617" w:rsidRPr="007174FB" w:rsidRDefault="001C0617" w:rsidP="001C0617">
            <w:pPr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Steering</w:t>
            </w:r>
            <w:r w:rsidRPr="007174FB">
              <w:rPr>
                <w:color w:val="000000"/>
                <w:sz w:val="22"/>
                <w:szCs w:val="22"/>
                <w:lang w:val="en-US"/>
              </w:rPr>
              <w:t xml:space="preserve"> panel</w:t>
            </w:r>
            <w:r>
              <w:rPr>
                <w:color w:val="000000"/>
                <w:sz w:val="22"/>
                <w:szCs w:val="22"/>
                <w:lang w:val="en-US"/>
              </w:rPr>
              <w:t>s</w:t>
            </w:r>
            <w:r w:rsidRPr="007174FB">
              <w:rPr>
                <w:color w:val="000000"/>
                <w:sz w:val="22"/>
                <w:szCs w:val="22"/>
                <w:lang w:val="en-US"/>
              </w:rPr>
              <w:t xml:space="preserve"> designs – properties of signaling and control i</w:t>
            </w:r>
            <w:r>
              <w:rPr>
                <w:color w:val="000000"/>
                <w:sz w:val="22"/>
                <w:szCs w:val="22"/>
                <w:lang w:val="en-US"/>
              </w:rPr>
              <w:t>nstruments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0617" w:rsidRPr="001947D4" w:rsidRDefault="001C0617" w:rsidP="001C0617">
            <w:pPr>
              <w:spacing w:after="0"/>
              <w:jc w:val="center"/>
              <w:rPr>
                <w:color w:val="000000"/>
              </w:rPr>
            </w:pPr>
            <w:r w:rsidRPr="001947D4">
              <w:rPr>
                <w:color w:val="000000"/>
                <w:sz w:val="22"/>
                <w:szCs w:val="22"/>
              </w:rPr>
              <w:t>2</w:t>
            </w:r>
          </w:p>
        </w:tc>
      </w:tr>
      <w:tr w:rsidR="001C0617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C0617" w:rsidRPr="00235B91" w:rsidRDefault="001C0617" w:rsidP="001C0617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 w:rsidRPr="00235B91">
              <w:rPr>
                <w:bCs/>
                <w:color w:val="000000" w:themeColor="text1"/>
                <w:lang w:val="en-US"/>
              </w:rPr>
              <w:t>Lec</w:t>
            </w:r>
            <w:proofErr w:type="spellEnd"/>
            <w:r w:rsidRPr="00235B91">
              <w:rPr>
                <w:bCs/>
                <w:color w:val="000000" w:themeColor="text1"/>
                <w:lang w:val="en-US"/>
              </w:rPr>
              <w:t xml:space="preserve"> 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C0617" w:rsidRPr="002E4B12" w:rsidRDefault="001C0617" w:rsidP="001C0617">
            <w:pPr>
              <w:spacing w:after="0"/>
              <w:rPr>
                <w:color w:val="000000"/>
                <w:lang w:val="en-US"/>
              </w:rPr>
            </w:pPr>
            <w:r w:rsidRPr="002E4B12">
              <w:rPr>
                <w:color w:val="000000"/>
                <w:sz w:val="22"/>
                <w:szCs w:val="22"/>
                <w:lang w:val="en-US"/>
              </w:rPr>
              <w:t xml:space="preserve">An experimental approach to the workstations’ analysis and design: </w:t>
            </w:r>
            <w:r>
              <w:rPr>
                <w:color w:val="000000"/>
                <w:sz w:val="22"/>
                <w:szCs w:val="22"/>
                <w:lang w:val="en-US"/>
              </w:rPr>
              <w:t>examining objective and subjective aspects</w:t>
            </w:r>
            <w:r w:rsidRPr="002E4B12">
              <w:rPr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0617" w:rsidRPr="001947D4" w:rsidRDefault="001C0617" w:rsidP="001C0617">
            <w:pPr>
              <w:spacing w:after="0"/>
              <w:jc w:val="center"/>
              <w:rPr>
                <w:color w:val="000000"/>
              </w:rPr>
            </w:pPr>
            <w:r w:rsidRPr="001947D4">
              <w:rPr>
                <w:color w:val="000000"/>
                <w:sz w:val="22"/>
                <w:szCs w:val="22"/>
              </w:rPr>
              <w:t>2</w:t>
            </w:r>
          </w:p>
        </w:tc>
      </w:tr>
      <w:tr w:rsidR="001C0617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C0617" w:rsidRPr="00235B91" w:rsidRDefault="001C0617" w:rsidP="001C0617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 w:rsidRPr="00235B91">
              <w:rPr>
                <w:bCs/>
                <w:color w:val="000000" w:themeColor="text1"/>
                <w:lang w:val="en-US"/>
              </w:rPr>
              <w:t>Lec</w:t>
            </w:r>
            <w:proofErr w:type="spellEnd"/>
            <w:r w:rsidRPr="00235B91">
              <w:rPr>
                <w:bCs/>
                <w:color w:val="000000" w:themeColor="text1"/>
                <w:lang w:val="en-US"/>
              </w:rPr>
              <w:t xml:space="preserve"> 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C0617" w:rsidRPr="007E570A" w:rsidRDefault="001C0617" w:rsidP="001C0617">
            <w:pPr>
              <w:spacing w:after="0"/>
              <w:rPr>
                <w:color w:val="000000"/>
                <w:lang w:val="en-US"/>
              </w:rPr>
            </w:pPr>
            <w:r w:rsidRPr="007E570A">
              <w:rPr>
                <w:color w:val="000000"/>
                <w:sz w:val="22"/>
                <w:szCs w:val="22"/>
                <w:lang w:val="en-US"/>
              </w:rPr>
              <w:t xml:space="preserve">Characteristics and applications of the SOWA method: </w:t>
            </w:r>
            <w:r>
              <w:rPr>
                <w:color w:val="000000"/>
                <w:sz w:val="22"/>
                <w:szCs w:val="22"/>
                <w:lang w:val="en-US"/>
              </w:rPr>
              <w:t>workstations’ Subjective Overall Workload Assessment.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0617" w:rsidRPr="001947D4" w:rsidRDefault="001C0617" w:rsidP="001C0617">
            <w:pPr>
              <w:spacing w:after="0"/>
              <w:jc w:val="center"/>
              <w:rPr>
                <w:color w:val="000000"/>
              </w:rPr>
            </w:pPr>
            <w:r w:rsidRPr="001947D4">
              <w:rPr>
                <w:color w:val="000000"/>
                <w:sz w:val="22"/>
                <w:szCs w:val="22"/>
              </w:rPr>
              <w:t>2</w:t>
            </w:r>
          </w:p>
        </w:tc>
      </w:tr>
      <w:tr w:rsidR="001C0617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C0617" w:rsidRPr="00235B91" w:rsidRDefault="001C0617" w:rsidP="001C0617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 w:rsidRPr="00235B91">
              <w:rPr>
                <w:bCs/>
                <w:color w:val="000000" w:themeColor="text1"/>
                <w:lang w:val="en-US"/>
              </w:rPr>
              <w:t>Lec</w:t>
            </w:r>
            <w:proofErr w:type="spellEnd"/>
            <w:r w:rsidRPr="00235B91">
              <w:rPr>
                <w:bCs/>
                <w:color w:val="000000" w:themeColor="text1"/>
                <w:lang w:val="en-US"/>
              </w:rPr>
              <w:t xml:space="preserve"> 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C0617" w:rsidRPr="007E570A" w:rsidRDefault="001C0617" w:rsidP="001C0617">
            <w:pPr>
              <w:spacing w:after="0"/>
              <w:rPr>
                <w:color w:val="000000"/>
                <w:lang w:val="en-US"/>
              </w:rPr>
            </w:pPr>
            <w:r w:rsidRPr="007E570A">
              <w:rPr>
                <w:color w:val="000000"/>
                <w:sz w:val="22"/>
                <w:szCs w:val="22"/>
                <w:lang w:val="en-US"/>
              </w:rPr>
              <w:t xml:space="preserve">The </w:t>
            </w:r>
            <w:proofErr w:type="spellStart"/>
            <w:r w:rsidRPr="007E570A">
              <w:rPr>
                <w:color w:val="000000"/>
                <w:sz w:val="22"/>
                <w:szCs w:val="22"/>
                <w:lang w:val="en-US"/>
              </w:rPr>
              <w:t>Fitts</w:t>
            </w:r>
            <w:proofErr w:type="spellEnd"/>
            <w:r w:rsidRPr="007E570A">
              <w:rPr>
                <w:color w:val="000000"/>
                <w:sz w:val="22"/>
                <w:szCs w:val="22"/>
                <w:lang w:val="en-US"/>
              </w:rPr>
              <w:t>’ law and its importance and applications in designing classical workstations and workstations equipped with interactive systems.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0617" w:rsidRPr="001947D4" w:rsidRDefault="001C0617" w:rsidP="001C0617">
            <w:pPr>
              <w:spacing w:after="0"/>
              <w:jc w:val="center"/>
              <w:rPr>
                <w:color w:val="000000"/>
              </w:rPr>
            </w:pPr>
            <w:r w:rsidRPr="001947D4">
              <w:rPr>
                <w:color w:val="000000"/>
                <w:sz w:val="22"/>
                <w:szCs w:val="22"/>
              </w:rPr>
              <w:t>2</w:t>
            </w:r>
          </w:p>
        </w:tc>
      </w:tr>
      <w:tr w:rsidR="001C0617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C0617" w:rsidRPr="00235B91" w:rsidRDefault="001C0617" w:rsidP="001C0617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 w:rsidRPr="00235B91">
              <w:rPr>
                <w:bCs/>
                <w:color w:val="000000" w:themeColor="text1"/>
                <w:lang w:val="en-US"/>
              </w:rPr>
              <w:t>Lec</w:t>
            </w:r>
            <w:proofErr w:type="spellEnd"/>
            <w:r w:rsidRPr="00235B91">
              <w:rPr>
                <w:bCs/>
                <w:color w:val="000000" w:themeColor="text1"/>
                <w:lang w:val="en-US"/>
              </w:rPr>
              <w:t xml:space="preserve"> 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C0617" w:rsidRPr="007E570A" w:rsidRDefault="001C0617" w:rsidP="001C0617">
            <w:pPr>
              <w:spacing w:after="0"/>
              <w:rPr>
                <w:color w:val="000000"/>
                <w:lang w:val="en-US"/>
              </w:rPr>
            </w:pPr>
            <w:r w:rsidRPr="007E570A">
              <w:rPr>
                <w:color w:val="000000"/>
                <w:sz w:val="22"/>
                <w:szCs w:val="22"/>
                <w:lang w:val="en-US"/>
              </w:rPr>
              <w:t xml:space="preserve">Analysis and evaluation of design quality regarding </w:t>
            </w:r>
            <w:r>
              <w:rPr>
                <w:color w:val="000000"/>
                <w:sz w:val="22"/>
                <w:szCs w:val="22"/>
                <w:lang w:val="en-US"/>
              </w:rPr>
              <w:t>interactive systems interfaces</w:t>
            </w:r>
            <w:r w:rsidRPr="007E570A">
              <w:rPr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0617" w:rsidRPr="001947D4" w:rsidRDefault="001C0617" w:rsidP="001C0617">
            <w:pPr>
              <w:spacing w:after="0"/>
              <w:jc w:val="center"/>
              <w:rPr>
                <w:color w:val="000000"/>
              </w:rPr>
            </w:pPr>
            <w:r w:rsidRPr="001947D4">
              <w:rPr>
                <w:color w:val="000000"/>
                <w:sz w:val="22"/>
                <w:szCs w:val="22"/>
              </w:rPr>
              <w:t>2</w:t>
            </w:r>
          </w:p>
        </w:tc>
      </w:tr>
      <w:tr w:rsidR="001C0617" w:rsidRPr="00551CD3" w:rsidTr="00E601C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C0617" w:rsidRPr="00235B91" w:rsidRDefault="001C0617" w:rsidP="001C0617">
            <w:pPr>
              <w:spacing w:after="0" w:line="240" w:lineRule="auto"/>
              <w:rPr>
                <w:color w:val="000000" w:themeColor="text1"/>
              </w:rPr>
            </w:pPr>
            <w:proofErr w:type="spellStart"/>
            <w:r w:rsidRPr="00235B91">
              <w:rPr>
                <w:bCs/>
                <w:color w:val="000000" w:themeColor="text1"/>
                <w:lang w:val="en-US"/>
              </w:rPr>
              <w:t>Lec</w:t>
            </w:r>
            <w:proofErr w:type="spellEnd"/>
            <w:r w:rsidRPr="00235B91">
              <w:rPr>
                <w:bCs/>
                <w:color w:val="000000" w:themeColor="text1"/>
                <w:lang w:val="en-US"/>
              </w:rPr>
              <w:t xml:space="preserve"> 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C0617" w:rsidRPr="001947D4" w:rsidRDefault="001C0617" w:rsidP="001C0617">
            <w:pPr>
              <w:spacing w:after="0"/>
              <w:rPr>
                <w:color w:val="000000"/>
              </w:rPr>
            </w:pPr>
            <w:proofErr w:type="spellStart"/>
            <w:r w:rsidRPr="001947D4">
              <w:rPr>
                <w:color w:val="000000"/>
                <w:sz w:val="22"/>
                <w:szCs w:val="22"/>
              </w:rPr>
              <w:t>Final</w:t>
            </w:r>
            <w:proofErr w:type="spellEnd"/>
            <w:r w:rsidRPr="001947D4">
              <w:rPr>
                <w:color w:val="000000"/>
                <w:sz w:val="22"/>
                <w:szCs w:val="22"/>
              </w:rPr>
              <w:t xml:space="preserve"> test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1C0617" w:rsidRPr="001947D4" w:rsidRDefault="001C0617" w:rsidP="001C0617">
            <w:pPr>
              <w:spacing w:after="0"/>
              <w:jc w:val="center"/>
              <w:rPr>
                <w:color w:val="000000"/>
              </w:rPr>
            </w:pPr>
            <w:r w:rsidRPr="001947D4">
              <w:rPr>
                <w:color w:val="000000"/>
                <w:sz w:val="22"/>
                <w:szCs w:val="22"/>
              </w:rPr>
              <w:t>2</w:t>
            </w:r>
          </w:p>
        </w:tc>
      </w:tr>
      <w:tr w:rsidR="001C0617" w:rsidRPr="00551CD3" w:rsidTr="008D5923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C0617" w:rsidRPr="00235B91" w:rsidRDefault="001C0617" w:rsidP="001C0617">
            <w:pPr>
              <w:spacing w:after="0" w:line="240" w:lineRule="auto"/>
              <w:rPr>
                <w:color w:val="000000" w:themeColor="text1"/>
                <w:lang w:eastAsia="pl-PL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1C0617" w:rsidRPr="000D3F8B" w:rsidRDefault="001C0617" w:rsidP="001C0617">
            <w:pPr>
              <w:spacing w:after="0" w:line="240" w:lineRule="auto"/>
              <w:rPr>
                <w:b/>
                <w:color w:val="000000" w:themeColor="text1"/>
                <w:lang w:eastAsia="pl-PL"/>
              </w:rPr>
            </w:pPr>
            <w:r w:rsidRPr="000D3F8B">
              <w:rPr>
                <w:b/>
                <w:color w:val="000000" w:themeColor="text1"/>
                <w:lang w:eastAsia="pl-PL"/>
              </w:rPr>
              <w:t xml:space="preserve">Total </w:t>
            </w:r>
            <w:proofErr w:type="spellStart"/>
            <w:r w:rsidRPr="000D3F8B">
              <w:rPr>
                <w:b/>
                <w:color w:val="000000" w:themeColor="text1"/>
                <w:lang w:eastAsia="pl-PL"/>
              </w:rPr>
              <w:t>hours</w:t>
            </w:r>
            <w:proofErr w:type="spellEnd"/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1C0617" w:rsidRPr="00C807AC" w:rsidRDefault="001C0617" w:rsidP="001C0617">
            <w:pPr>
              <w:spacing w:after="0" w:line="240" w:lineRule="auto"/>
              <w:jc w:val="center"/>
              <w:rPr>
                <w:b/>
                <w:color w:val="000000" w:themeColor="text1"/>
                <w:lang w:eastAsia="pl-PL"/>
              </w:rPr>
            </w:pPr>
            <w:r w:rsidRPr="00C807AC">
              <w:rPr>
                <w:b/>
                <w:color w:val="000000" w:themeColor="text1"/>
                <w:lang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7" w:name="table07"/>
      <w:bookmarkEnd w:id="7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8" w:name="table08"/>
      <w:bookmarkEnd w:id="8"/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24"/>
        <w:gridCol w:w="7406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FA2E7A" w:rsidP="00FA2E7A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lang w:eastAsia="pl-PL"/>
              </w:rPr>
              <w:t>L</w:t>
            </w:r>
            <w:r w:rsidR="00551CD3" w:rsidRPr="00551CD3">
              <w:rPr>
                <w:rFonts w:eastAsia="Times New Roman"/>
                <w:b/>
                <w:bCs/>
                <w:sz w:val="22"/>
                <w:lang w:eastAsia="pl-PL"/>
              </w:rPr>
              <w:t>aboratory</w:t>
            </w:r>
            <w:proofErr w:type="spellEnd"/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</w:t>
            </w:r>
            <w:proofErr w:type="spellEnd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 xml:space="preserve"> of </w:t>
            </w:r>
            <w:proofErr w:type="spellStart"/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hours</w:t>
            </w:r>
            <w:proofErr w:type="spellEnd"/>
          </w:p>
        </w:tc>
      </w:tr>
      <w:tr w:rsidR="00F46423" w:rsidRPr="00551CD3" w:rsidTr="00D05844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6423" w:rsidRPr="001660BA" w:rsidRDefault="00F46423" w:rsidP="00F46423">
            <w:pPr>
              <w:rPr>
                <w:color w:val="000000"/>
              </w:rPr>
            </w:pPr>
            <w:r>
              <w:rPr>
                <w:color w:val="000000"/>
              </w:rPr>
              <w:t>La1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6423" w:rsidRPr="00A94BB9" w:rsidRDefault="00F46423" w:rsidP="00F46423">
            <w:pPr>
              <w:spacing w:after="0"/>
              <w:rPr>
                <w:color w:val="000000"/>
                <w:lang w:val="en-US"/>
              </w:rPr>
            </w:pPr>
            <w:r w:rsidRPr="00AE612F">
              <w:rPr>
                <w:color w:val="000000"/>
                <w:sz w:val="22"/>
                <w:szCs w:val="22"/>
                <w:lang w:val="en-US"/>
              </w:rPr>
              <w:t xml:space="preserve">Designing the selected workstation in a virtual environment </w:t>
            </w:r>
            <w:r>
              <w:rPr>
                <w:color w:val="000000"/>
                <w:sz w:val="22"/>
                <w:szCs w:val="22"/>
                <w:lang w:val="en-US"/>
              </w:rPr>
              <w:t>of three dimensional graphics</w:t>
            </w:r>
            <w:r w:rsidR="00A94BB9">
              <w:rPr>
                <w:color w:val="000000"/>
                <w:sz w:val="22"/>
                <w:szCs w:val="22"/>
                <w:lang w:val="en-US"/>
              </w:rPr>
              <w:t xml:space="preserve"> in </w:t>
            </w:r>
            <w:r w:rsidR="00A94BB9" w:rsidRPr="00A94BB9">
              <w:rPr>
                <w:rFonts w:eastAsia="Times New Roman"/>
                <w:color w:val="000000"/>
                <w:sz w:val="22"/>
                <w:szCs w:val="22"/>
                <w:lang w:val="en-US" w:eastAsia="ar-SA"/>
              </w:rPr>
              <w:t xml:space="preserve">Jack </w:t>
            </w:r>
            <w:r w:rsidR="00A94BB9">
              <w:rPr>
                <w:rFonts w:eastAsia="Times New Roman"/>
                <w:color w:val="000000"/>
                <w:sz w:val="22"/>
                <w:szCs w:val="22"/>
                <w:lang w:val="en-US" w:eastAsia="ar-SA"/>
              </w:rPr>
              <w:t xml:space="preserve">or other similar </w:t>
            </w:r>
            <w:r w:rsidR="00A94BB9" w:rsidRPr="00A94BB9">
              <w:rPr>
                <w:rFonts w:eastAsia="Times New Roman"/>
                <w:color w:val="000000"/>
                <w:sz w:val="22"/>
                <w:szCs w:val="22"/>
                <w:lang w:val="en-US" w:eastAsia="ar-SA"/>
              </w:rPr>
              <w:t>software</w:t>
            </w:r>
            <w:r w:rsidR="00A94BB9">
              <w:rPr>
                <w:rFonts w:eastAsia="Times New Roman"/>
                <w:color w:val="000000"/>
                <w:sz w:val="22"/>
                <w:szCs w:val="22"/>
                <w:lang w:val="en-US" w:eastAsia="ar-SA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6423" w:rsidRPr="001947D4" w:rsidRDefault="00F46423" w:rsidP="00F46423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</w:tr>
      <w:tr w:rsidR="00F46423" w:rsidRPr="00551CD3" w:rsidTr="00D05844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6423" w:rsidRPr="001660BA" w:rsidRDefault="00F46423" w:rsidP="00F46423">
            <w:pPr>
              <w:rPr>
                <w:color w:val="000000"/>
              </w:rPr>
            </w:pPr>
            <w:r>
              <w:rPr>
                <w:color w:val="000000"/>
              </w:rPr>
              <w:t>La2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6423" w:rsidRPr="00A94BB9" w:rsidRDefault="00F46423" w:rsidP="00F46423">
            <w:pPr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>Performin</w:t>
            </w:r>
            <w:r w:rsidRPr="00AE612F">
              <w:rPr>
                <w:color w:val="000000"/>
                <w:sz w:val="22"/>
                <w:szCs w:val="22"/>
                <w:lang w:val="en-US"/>
              </w:rPr>
              <w:t>g anthropometrical analysis by means of digital manikins having appropriate statistical features</w:t>
            </w:r>
            <w:r w:rsidR="00A94BB9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 w:rsidR="00A94BB9" w:rsidRPr="00A94BB9">
              <w:rPr>
                <w:rFonts w:eastAsia="Times New Roman"/>
                <w:color w:val="000000"/>
                <w:sz w:val="22"/>
                <w:szCs w:val="22"/>
                <w:lang w:val="en-US" w:eastAsia="ar-SA"/>
              </w:rPr>
              <w:t>by means of a Jack system</w:t>
            </w:r>
            <w:r w:rsidR="00A94BB9">
              <w:rPr>
                <w:rFonts w:eastAsia="Times New Roman"/>
                <w:color w:val="000000"/>
                <w:sz w:val="22"/>
                <w:szCs w:val="22"/>
                <w:lang w:val="en-US" w:eastAsia="ar-SA"/>
              </w:rPr>
              <w:t xml:space="preserve"> (or </w:t>
            </w:r>
            <w:proofErr w:type="spellStart"/>
            <w:r w:rsidR="00A94BB9">
              <w:rPr>
                <w:rFonts w:eastAsia="Times New Roman"/>
                <w:color w:val="000000"/>
                <w:sz w:val="22"/>
                <w:szCs w:val="22"/>
                <w:lang w:val="en-US" w:eastAsia="ar-SA"/>
              </w:rPr>
              <w:t>eqivalent</w:t>
            </w:r>
            <w:proofErr w:type="spellEnd"/>
            <w:r w:rsidR="00A94BB9">
              <w:rPr>
                <w:rFonts w:eastAsia="Times New Roman"/>
                <w:color w:val="000000"/>
                <w:sz w:val="22"/>
                <w:szCs w:val="22"/>
                <w:lang w:val="en-US" w:eastAsia="ar-SA"/>
              </w:rPr>
              <w:t>)</w:t>
            </w:r>
            <w:r w:rsidR="00A94BB9" w:rsidRPr="00A94BB9">
              <w:rPr>
                <w:rFonts w:eastAsia="Times New Roman"/>
                <w:color w:val="000000"/>
                <w:sz w:val="22"/>
                <w:szCs w:val="22"/>
                <w:lang w:val="en-US" w:eastAsia="ar-SA"/>
              </w:rPr>
              <w:t xml:space="preserve">. Preparing </w:t>
            </w:r>
            <w:r w:rsidR="00A94BB9" w:rsidRPr="00A94BB9">
              <w:rPr>
                <w:rFonts w:eastAsia="Times New Roman"/>
                <w:color w:val="000000"/>
                <w:sz w:val="22"/>
                <w:szCs w:val="22"/>
                <w:lang w:val="en-US" w:eastAsia="ar-SA"/>
              </w:rPr>
              <w:lastRenderedPageBreak/>
              <w:t>animations that visualize reaches and constrains of human digital models in a virtual workspace.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6423" w:rsidRPr="001947D4" w:rsidRDefault="00F46423" w:rsidP="00F46423">
            <w:pPr>
              <w:spacing w:after="0"/>
              <w:jc w:val="center"/>
              <w:rPr>
                <w:color w:val="000000"/>
              </w:rPr>
            </w:pPr>
            <w:r w:rsidRPr="001947D4">
              <w:rPr>
                <w:color w:val="000000"/>
                <w:sz w:val="22"/>
                <w:szCs w:val="22"/>
              </w:rPr>
              <w:lastRenderedPageBreak/>
              <w:t>4</w:t>
            </w:r>
          </w:p>
        </w:tc>
      </w:tr>
      <w:tr w:rsidR="00F46423" w:rsidRPr="00551CD3" w:rsidTr="00D05844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6423" w:rsidRPr="001660BA" w:rsidRDefault="00F46423" w:rsidP="00F46423">
            <w:pPr>
              <w:rPr>
                <w:color w:val="000000"/>
              </w:rPr>
            </w:pPr>
            <w:r>
              <w:rPr>
                <w:color w:val="000000"/>
              </w:rPr>
              <w:lastRenderedPageBreak/>
              <w:t>La3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6423" w:rsidRPr="00A94BB9" w:rsidRDefault="00A94BB9" w:rsidP="00F46423">
            <w:pPr>
              <w:spacing w:after="0" w:line="240" w:lineRule="auto"/>
              <w:rPr>
                <w:color w:val="000000"/>
                <w:lang w:val="en-US"/>
              </w:rPr>
            </w:pPr>
            <w:r w:rsidRPr="00F11D4C">
              <w:rPr>
                <w:color w:val="000000"/>
                <w:sz w:val="22"/>
                <w:szCs w:val="22"/>
                <w:lang w:val="en-US"/>
              </w:rPr>
              <w:t xml:space="preserve">Analyzing the field of view and biomechanical loads </w:t>
            </w:r>
            <w:r>
              <w:rPr>
                <w:color w:val="000000"/>
                <w:sz w:val="22"/>
                <w:szCs w:val="22"/>
                <w:lang w:val="en-US"/>
              </w:rPr>
              <w:t>(</w:t>
            </w:r>
            <w:r w:rsidRPr="00A94BB9">
              <w:rPr>
                <w:color w:val="000000"/>
                <w:sz w:val="22"/>
                <w:szCs w:val="22"/>
                <w:lang w:val="en-US"/>
              </w:rPr>
              <w:t>NIOSH, OWAS, RULA methods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) </w:t>
            </w:r>
            <w:r w:rsidRPr="00F11D4C">
              <w:rPr>
                <w:color w:val="000000"/>
                <w:sz w:val="22"/>
                <w:szCs w:val="22"/>
                <w:lang w:val="en-US"/>
              </w:rPr>
              <w:t>in a designed workstation using digital manikins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 and utilizing  </w:t>
            </w:r>
            <w:r w:rsidRPr="0041106A">
              <w:rPr>
                <w:color w:val="000000"/>
                <w:sz w:val="22"/>
                <w:szCs w:val="22"/>
                <w:lang w:val="en-US"/>
              </w:rPr>
              <w:t>simulation</w:t>
            </w:r>
            <w:r w:rsidRPr="00A94BB9">
              <w:rPr>
                <w:color w:val="000000"/>
                <w:sz w:val="22"/>
                <w:szCs w:val="22"/>
                <w:lang w:val="en-US"/>
              </w:rPr>
              <w:t xml:space="preserve"> possibilities of the </w:t>
            </w:r>
            <w:r w:rsidRPr="00A94BB9">
              <w:rPr>
                <w:rFonts w:eastAsia="Times New Roman"/>
                <w:color w:val="000000"/>
                <w:sz w:val="22"/>
                <w:szCs w:val="22"/>
                <w:lang w:val="en-US" w:eastAsia="ar-SA"/>
              </w:rPr>
              <w:t>Jack system</w:t>
            </w:r>
            <w:r>
              <w:rPr>
                <w:rFonts w:eastAsia="Times New Roman"/>
                <w:color w:val="000000"/>
                <w:sz w:val="22"/>
                <w:szCs w:val="22"/>
                <w:lang w:val="en-US" w:eastAsia="ar-SA"/>
              </w:rPr>
              <w:t xml:space="preserve"> (or similar system)</w:t>
            </w:r>
            <w:r w:rsidRPr="00A94BB9">
              <w:rPr>
                <w:rFonts w:eastAsia="Times New Roman"/>
                <w:color w:val="000000"/>
                <w:sz w:val="22"/>
                <w:szCs w:val="22"/>
                <w:lang w:val="en-US" w:eastAsia="ar-SA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6423" w:rsidRPr="001947D4" w:rsidRDefault="00F46423" w:rsidP="00F46423">
            <w:pPr>
              <w:spacing w:after="0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</w:p>
        </w:tc>
      </w:tr>
      <w:tr w:rsidR="00F46423" w:rsidRPr="00551CD3" w:rsidTr="00D05844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6423" w:rsidRPr="001660BA" w:rsidRDefault="00F46423" w:rsidP="00F46423">
            <w:pPr>
              <w:rPr>
                <w:color w:val="000000"/>
              </w:rPr>
            </w:pPr>
            <w:r>
              <w:rPr>
                <w:color w:val="000000"/>
              </w:rPr>
              <w:t>La4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6423" w:rsidRPr="003921D1" w:rsidRDefault="00F46423" w:rsidP="00F46423">
            <w:pPr>
              <w:spacing w:after="0"/>
              <w:rPr>
                <w:color w:val="000000"/>
                <w:lang w:val="en-US"/>
              </w:rPr>
            </w:pPr>
            <w:r w:rsidRPr="003921D1">
              <w:rPr>
                <w:color w:val="000000"/>
                <w:sz w:val="22"/>
                <w:szCs w:val="22"/>
                <w:lang w:val="en-US"/>
              </w:rPr>
              <w:t>Simulation based, comparative analysis of selected facilities layout algorithms supporting the workplace design process.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6423" w:rsidRPr="001947D4" w:rsidRDefault="00F46423" w:rsidP="00F46423">
            <w:pPr>
              <w:spacing w:after="0"/>
              <w:jc w:val="center"/>
              <w:rPr>
                <w:color w:val="000000"/>
              </w:rPr>
            </w:pPr>
            <w:r w:rsidRPr="001947D4">
              <w:rPr>
                <w:color w:val="000000"/>
                <w:sz w:val="22"/>
                <w:szCs w:val="22"/>
              </w:rPr>
              <w:t>4</w:t>
            </w:r>
          </w:p>
        </w:tc>
      </w:tr>
      <w:tr w:rsidR="00F46423" w:rsidRPr="00551CD3" w:rsidTr="00D05844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6423" w:rsidRPr="001660BA" w:rsidRDefault="00F46423" w:rsidP="00F46423">
            <w:pPr>
              <w:rPr>
                <w:color w:val="000000"/>
              </w:rPr>
            </w:pPr>
            <w:r>
              <w:rPr>
                <w:color w:val="000000"/>
              </w:rPr>
              <w:t>La5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6423" w:rsidRPr="00697D04" w:rsidRDefault="00F46423" w:rsidP="00F46423">
            <w:pPr>
              <w:spacing w:after="0"/>
              <w:rPr>
                <w:color w:val="000000"/>
                <w:lang w:val="en-US"/>
              </w:rPr>
            </w:pPr>
            <w:r w:rsidRPr="00697D04">
              <w:rPr>
                <w:color w:val="000000"/>
                <w:sz w:val="22"/>
                <w:szCs w:val="22"/>
                <w:lang w:val="en-US"/>
              </w:rPr>
              <w:t>Examining elementary movements and their optimization by means of a selected method.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6423" w:rsidRPr="001947D4" w:rsidRDefault="00F46423" w:rsidP="00F46423">
            <w:pPr>
              <w:spacing w:after="0"/>
              <w:jc w:val="center"/>
              <w:rPr>
                <w:color w:val="000000"/>
              </w:rPr>
            </w:pPr>
            <w:r w:rsidRPr="001947D4">
              <w:rPr>
                <w:color w:val="000000"/>
                <w:sz w:val="22"/>
                <w:szCs w:val="22"/>
              </w:rPr>
              <w:t>2</w:t>
            </w:r>
          </w:p>
        </w:tc>
      </w:tr>
      <w:tr w:rsidR="00F46423" w:rsidRPr="00551CD3" w:rsidTr="00D05844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6423" w:rsidRPr="001660BA" w:rsidRDefault="00F46423" w:rsidP="00F46423">
            <w:pPr>
              <w:rPr>
                <w:color w:val="000000"/>
              </w:rPr>
            </w:pPr>
            <w:r>
              <w:rPr>
                <w:color w:val="000000"/>
              </w:rPr>
              <w:t>La6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6423" w:rsidRPr="00697D04" w:rsidRDefault="00F46423" w:rsidP="00F46423">
            <w:pPr>
              <w:spacing w:after="0"/>
              <w:rPr>
                <w:color w:val="000000"/>
                <w:lang w:val="en-US"/>
              </w:rPr>
            </w:pPr>
            <w:r w:rsidRPr="00697D04">
              <w:rPr>
                <w:color w:val="000000"/>
                <w:sz w:val="22"/>
                <w:szCs w:val="22"/>
                <w:lang w:val="en-US"/>
              </w:rPr>
              <w:t>Conducting questionnaire based examination of the overall workload by means of the SOWA method.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6423" w:rsidRPr="001947D4" w:rsidRDefault="00F46423" w:rsidP="00F46423">
            <w:pPr>
              <w:spacing w:after="0"/>
              <w:jc w:val="center"/>
              <w:rPr>
                <w:color w:val="000000"/>
              </w:rPr>
            </w:pPr>
            <w:r w:rsidRPr="001947D4">
              <w:rPr>
                <w:color w:val="000000"/>
                <w:sz w:val="22"/>
                <w:szCs w:val="22"/>
              </w:rPr>
              <w:t>2</w:t>
            </w:r>
          </w:p>
        </w:tc>
      </w:tr>
      <w:tr w:rsidR="00F46423" w:rsidRPr="00551CD3" w:rsidTr="00D05844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6423" w:rsidRPr="001660BA" w:rsidRDefault="00F46423" w:rsidP="00F46423">
            <w:pPr>
              <w:rPr>
                <w:color w:val="000000"/>
              </w:rPr>
            </w:pPr>
            <w:r>
              <w:rPr>
                <w:color w:val="000000"/>
              </w:rPr>
              <w:t>La7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6423" w:rsidRPr="00697D04" w:rsidRDefault="00F46423" w:rsidP="00F46423">
            <w:pPr>
              <w:spacing w:after="0"/>
              <w:rPr>
                <w:color w:val="000000"/>
                <w:lang w:val="en-US"/>
              </w:rPr>
            </w:pPr>
            <w:r w:rsidRPr="00697D04">
              <w:rPr>
                <w:color w:val="000000"/>
                <w:sz w:val="22"/>
                <w:szCs w:val="22"/>
                <w:lang w:val="en-US"/>
              </w:rPr>
              <w:t xml:space="preserve">Statistical analysis and interpretation of the results gathered by means of the SOWA </w:t>
            </w:r>
            <w:r>
              <w:rPr>
                <w:color w:val="000000"/>
                <w:sz w:val="22"/>
                <w:szCs w:val="22"/>
                <w:lang w:val="en-US"/>
              </w:rPr>
              <w:t>method.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F46423" w:rsidRPr="001947D4" w:rsidRDefault="00F46423" w:rsidP="00F46423">
            <w:pPr>
              <w:spacing w:after="0"/>
              <w:jc w:val="center"/>
              <w:rPr>
                <w:color w:val="000000"/>
              </w:rPr>
            </w:pPr>
            <w:r w:rsidRPr="001947D4">
              <w:rPr>
                <w:color w:val="000000"/>
                <w:sz w:val="22"/>
                <w:szCs w:val="22"/>
              </w:rPr>
              <w:t>2</w:t>
            </w:r>
          </w:p>
        </w:tc>
      </w:tr>
      <w:tr w:rsidR="00F46423" w:rsidRPr="00551CD3" w:rsidTr="00D05844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6423" w:rsidRPr="001660BA" w:rsidRDefault="00F46423" w:rsidP="00F46423">
            <w:pPr>
              <w:rPr>
                <w:color w:val="000000"/>
              </w:rPr>
            </w:pPr>
            <w:r>
              <w:rPr>
                <w:color w:val="000000"/>
              </w:rPr>
              <w:t>La8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6423" w:rsidRPr="00802F94" w:rsidRDefault="00F46423" w:rsidP="00F46423">
            <w:pPr>
              <w:spacing w:after="0"/>
              <w:rPr>
                <w:color w:val="000000"/>
                <w:lang w:val="en-US"/>
              </w:rPr>
            </w:pPr>
            <w:r w:rsidRPr="00802F94">
              <w:rPr>
                <w:color w:val="000000"/>
                <w:sz w:val="22"/>
                <w:szCs w:val="22"/>
                <w:lang w:val="en-US"/>
              </w:rPr>
              <w:t>Experimental examination of the signaling and control panels compatibility issue.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6423" w:rsidRPr="001947D4" w:rsidRDefault="00F46423" w:rsidP="00F46423">
            <w:pPr>
              <w:spacing w:after="0"/>
              <w:jc w:val="center"/>
              <w:rPr>
                <w:color w:val="000000"/>
              </w:rPr>
            </w:pPr>
            <w:r w:rsidRPr="001947D4">
              <w:rPr>
                <w:color w:val="000000"/>
                <w:sz w:val="22"/>
                <w:szCs w:val="22"/>
              </w:rPr>
              <w:t>2</w:t>
            </w:r>
          </w:p>
        </w:tc>
      </w:tr>
      <w:tr w:rsidR="00F46423" w:rsidRPr="00551CD3" w:rsidTr="00D05844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6423" w:rsidRPr="001660BA" w:rsidRDefault="00F46423" w:rsidP="00F46423">
            <w:pPr>
              <w:rPr>
                <w:color w:val="000000"/>
              </w:rPr>
            </w:pPr>
            <w:r>
              <w:rPr>
                <w:color w:val="000000"/>
              </w:rPr>
              <w:t>La9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6423" w:rsidRPr="00802F94" w:rsidRDefault="00A94BB9" w:rsidP="00F46423">
            <w:pPr>
              <w:spacing w:after="0"/>
              <w:rPr>
                <w:color w:val="000000"/>
                <w:lang w:val="en-US"/>
              </w:rPr>
            </w:pPr>
            <w:proofErr w:type="spellStart"/>
            <w:r w:rsidRPr="00802F94">
              <w:rPr>
                <w:color w:val="000000"/>
                <w:sz w:val="22"/>
                <w:szCs w:val="22"/>
                <w:lang w:val="en-US"/>
              </w:rPr>
              <w:t>Fitts</w:t>
            </w:r>
            <w:proofErr w:type="spellEnd"/>
            <w:r w:rsidRPr="00802F94">
              <w:rPr>
                <w:color w:val="000000"/>
                <w:sz w:val="22"/>
                <w:szCs w:val="22"/>
                <w:lang w:val="en-US"/>
              </w:rPr>
              <w:t>’ law examination on real models of workstations.</w:t>
            </w:r>
            <w:r>
              <w:rPr>
                <w:color w:val="000000"/>
                <w:sz w:val="22"/>
                <w:szCs w:val="22"/>
                <w:lang w:val="en-US"/>
              </w:rPr>
              <w:t xml:space="preserve"> Simulation analysis of </w:t>
            </w:r>
            <w:proofErr w:type="spellStart"/>
            <w:r>
              <w:rPr>
                <w:color w:val="000000"/>
                <w:sz w:val="22"/>
                <w:szCs w:val="22"/>
                <w:lang w:val="en-US"/>
              </w:rPr>
              <w:t>Fitts</w:t>
            </w:r>
            <w:proofErr w:type="spellEnd"/>
            <w:r>
              <w:rPr>
                <w:color w:val="000000"/>
                <w:sz w:val="22"/>
                <w:szCs w:val="22"/>
                <w:lang w:val="en-US"/>
              </w:rPr>
              <w:t>’</w:t>
            </w:r>
            <w:r w:rsidRPr="0041106A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r>
              <w:rPr>
                <w:color w:val="000000"/>
                <w:sz w:val="22"/>
                <w:szCs w:val="22"/>
                <w:lang w:val="en-US"/>
              </w:rPr>
              <w:t>law for practical tasks modeled in the Jack system environment or equivalent</w:t>
            </w:r>
            <w:r w:rsidRPr="0041106A">
              <w:rPr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6423" w:rsidRPr="001947D4" w:rsidRDefault="00F46423" w:rsidP="00F46423">
            <w:pPr>
              <w:spacing w:after="0"/>
              <w:jc w:val="center"/>
              <w:rPr>
                <w:color w:val="000000"/>
              </w:rPr>
            </w:pPr>
            <w:r w:rsidRPr="001947D4">
              <w:rPr>
                <w:color w:val="000000"/>
                <w:sz w:val="22"/>
                <w:szCs w:val="22"/>
              </w:rPr>
              <w:t>2</w:t>
            </w:r>
          </w:p>
        </w:tc>
      </w:tr>
      <w:tr w:rsidR="00F46423" w:rsidRPr="00551CD3" w:rsidTr="00D05844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6423" w:rsidRPr="001660BA" w:rsidRDefault="00F46423" w:rsidP="00F46423">
            <w:pPr>
              <w:rPr>
                <w:color w:val="000000"/>
              </w:rPr>
            </w:pPr>
            <w:r>
              <w:rPr>
                <w:color w:val="000000"/>
              </w:rPr>
              <w:t>La10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6423" w:rsidRPr="00802F94" w:rsidRDefault="00F46423" w:rsidP="00F46423">
            <w:pPr>
              <w:spacing w:after="0"/>
              <w:rPr>
                <w:color w:val="000000"/>
                <w:lang w:val="en-US"/>
              </w:rPr>
            </w:pPr>
            <w:proofErr w:type="spellStart"/>
            <w:r w:rsidRPr="00802F94">
              <w:rPr>
                <w:color w:val="000000"/>
                <w:sz w:val="22"/>
                <w:szCs w:val="22"/>
                <w:lang w:val="en-US"/>
              </w:rPr>
              <w:t>Fitts</w:t>
            </w:r>
            <w:proofErr w:type="spellEnd"/>
            <w:r w:rsidRPr="00802F94">
              <w:rPr>
                <w:color w:val="000000"/>
                <w:sz w:val="22"/>
                <w:szCs w:val="22"/>
                <w:lang w:val="en-US"/>
              </w:rPr>
              <w:t>’ law examination in interactive systems.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6423" w:rsidRPr="001660BA" w:rsidRDefault="00F46423" w:rsidP="00F46423">
            <w:pPr>
              <w:spacing w:after="0"/>
              <w:jc w:val="center"/>
              <w:rPr>
                <w:color w:val="000000"/>
              </w:rPr>
            </w:pPr>
            <w:r w:rsidRPr="001947D4">
              <w:rPr>
                <w:color w:val="000000"/>
                <w:sz w:val="22"/>
                <w:szCs w:val="22"/>
              </w:rPr>
              <w:t>2</w:t>
            </w:r>
          </w:p>
        </w:tc>
      </w:tr>
      <w:tr w:rsidR="00F46423" w:rsidRPr="00551CD3" w:rsidTr="00FA2E7A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6423" w:rsidRPr="00B52D00" w:rsidRDefault="00F46423" w:rsidP="00F46423">
            <w:pPr>
              <w:spacing w:after="0" w:line="240" w:lineRule="auto"/>
              <w:rPr>
                <w:color w:val="000000" w:themeColor="text1"/>
                <w:lang w:eastAsia="pl-PL"/>
              </w:rPr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6423" w:rsidRPr="000D3F8B" w:rsidRDefault="00F46423" w:rsidP="00F46423">
            <w:pPr>
              <w:spacing w:after="0" w:line="240" w:lineRule="auto"/>
              <w:rPr>
                <w:b/>
                <w:color w:val="000000" w:themeColor="text1"/>
                <w:lang w:val="en-US" w:eastAsia="pl-PL"/>
              </w:rPr>
            </w:pPr>
            <w:r w:rsidRPr="000D3F8B">
              <w:rPr>
                <w:b/>
                <w:color w:val="000000" w:themeColor="text1"/>
                <w:sz w:val="22"/>
                <w:lang w:val="en-US"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46423" w:rsidRPr="00C807AC" w:rsidRDefault="00F46423" w:rsidP="00F46423">
            <w:pPr>
              <w:spacing w:after="0" w:line="240" w:lineRule="auto"/>
              <w:jc w:val="center"/>
              <w:rPr>
                <w:b/>
                <w:color w:val="000000" w:themeColor="text1"/>
                <w:lang w:val="en-US" w:eastAsia="pl-PL"/>
              </w:rPr>
            </w:pPr>
            <w:r w:rsidRPr="00C807AC">
              <w:rPr>
                <w:b/>
                <w:color w:val="000000" w:themeColor="text1"/>
                <w:lang w:val="en-US" w:eastAsia="pl-PL"/>
              </w:rPr>
              <w:t>30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9" w:name="table09"/>
      <w:bookmarkEnd w:id="9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0" w:name="table0A"/>
      <w:bookmarkEnd w:id="10"/>
    </w:p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1" w:name="table0B"/>
      <w:bookmarkEnd w:id="11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10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C807AC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46423" w:rsidRPr="00235B91" w:rsidRDefault="00F46423" w:rsidP="00F46423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235B91">
              <w:rPr>
                <w:rStyle w:val="hps"/>
                <w:color w:val="000000" w:themeColor="text1"/>
                <w:lang w:val="en-US"/>
              </w:rPr>
              <w:t>N1. Traditional</w:t>
            </w:r>
            <w:r w:rsidRPr="00235B91">
              <w:rPr>
                <w:color w:val="000000" w:themeColor="text1"/>
                <w:lang w:val="en-US"/>
              </w:rPr>
              <w:t xml:space="preserve"> </w:t>
            </w:r>
            <w:r w:rsidRPr="00235B91">
              <w:rPr>
                <w:rStyle w:val="hps"/>
                <w:color w:val="000000" w:themeColor="text1"/>
                <w:lang w:val="en-US"/>
              </w:rPr>
              <w:t>lecture</w:t>
            </w:r>
            <w:r w:rsidRPr="00235B91">
              <w:rPr>
                <w:color w:val="000000" w:themeColor="text1"/>
                <w:lang w:val="en-US"/>
              </w:rPr>
              <w:t xml:space="preserve"> with </w:t>
            </w:r>
            <w:r w:rsidRPr="00235B91">
              <w:rPr>
                <w:rStyle w:val="hps"/>
                <w:color w:val="000000" w:themeColor="text1"/>
                <w:lang w:val="en-US"/>
              </w:rPr>
              <w:t>multimedia presentations</w:t>
            </w:r>
          </w:p>
          <w:p w:rsidR="00F46423" w:rsidRPr="00235B91" w:rsidRDefault="00F46423" w:rsidP="00F46423">
            <w:pPr>
              <w:spacing w:after="0" w:line="240" w:lineRule="auto"/>
              <w:rPr>
                <w:color w:val="000000" w:themeColor="text1"/>
                <w:lang w:val="en-US"/>
              </w:rPr>
            </w:pPr>
            <w:r w:rsidRPr="00235B91">
              <w:rPr>
                <w:rStyle w:val="hps"/>
                <w:color w:val="000000" w:themeColor="text1"/>
                <w:lang w:val="en-US"/>
              </w:rPr>
              <w:t>N</w:t>
            </w:r>
            <w:r>
              <w:rPr>
                <w:rStyle w:val="hps"/>
                <w:color w:val="000000" w:themeColor="text1"/>
                <w:lang w:val="en-US"/>
              </w:rPr>
              <w:t>2</w:t>
            </w:r>
            <w:r w:rsidRPr="00235B91">
              <w:rPr>
                <w:rStyle w:val="hps"/>
                <w:color w:val="000000" w:themeColor="text1"/>
                <w:lang w:val="en-US"/>
              </w:rPr>
              <w:t>.</w:t>
            </w:r>
            <w:r w:rsidRPr="00235B91">
              <w:rPr>
                <w:color w:val="000000" w:themeColor="text1"/>
                <w:lang w:val="en-US"/>
              </w:rPr>
              <w:t xml:space="preserve"> C</w:t>
            </w:r>
            <w:r w:rsidRPr="00235B91">
              <w:rPr>
                <w:rStyle w:val="hps"/>
                <w:color w:val="000000" w:themeColor="text1"/>
                <w:lang w:val="en-US"/>
              </w:rPr>
              <w:t>ase studies presented during lecture</w:t>
            </w:r>
          </w:p>
          <w:p w:rsidR="00F46423" w:rsidRPr="00235B91" w:rsidRDefault="00F46423" w:rsidP="00F46423">
            <w:pPr>
              <w:spacing w:after="0" w:line="240" w:lineRule="auto"/>
              <w:rPr>
                <w:color w:val="000000" w:themeColor="text1"/>
                <w:lang w:val="en-US"/>
              </w:rPr>
            </w:pPr>
            <w:r>
              <w:rPr>
                <w:rStyle w:val="hps"/>
                <w:color w:val="000000" w:themeColor="text1"/>
                <w:lang w:val="en-US"/>
              </w:rPr>
              <w:t>N3</w:t>
            </w:r>
            <w:r w:rsidRPr="00235B91">
              <w:rPr>
                <w:rStyle w:val="hps"/>
                <w:color w:val="000000" w:themeColor="text1"/>
                <w:lang w:val="en-US"/>
              </w:rPr>
              <w:t>.</w:t>
            </w:r>
            <w:r w:rsidRPr="00235B91">
              <w:rPr>
                <w:color w:val="000000" w:themeColor="text1"/>
                <w:lang w:val="en-US"/>
              </w:rPr>
              <w:t xml:space="preserve"> </w:t>
            </w:r>
            <w:r w:rsidRPr="00235B91">
              <w:rPr>
                <w:rStyle w:val="hps"/>
                <w:color w:val="000000" w:themeColor="text1"/>
                <w:lang w:val="en-US"/>
              </w:rPr>
              <w:t>Discussion of</w:t>
            </w:r>
            <w:r w:rsidRPr="00235B91">
              <w:rPr>
                <w:color w:val="000000" w:themeColor="text1"/>
                <w:lang w:val="en-US"/>
              </w:rPr>
              <w:t xml:space="preserve"> </w:t>
            </w:r>
            <w:r w:rsidRPr="00235B91">
              <w:rPr>
                <w:rStyle w:val="hps"/>
                <w:color w:val="000000" w:themeColor="text1"/>
                <w:lang w:val="en-US"/>
              </w:rPr>
              <w:t>selected issues</w:t>
            </w:r>
          </w:p>
          <w:p w:rsidR="00F46423" w:rsidRPr="00235B91" w:rsidRDefault="00F46423" w:rsidP="00F46423">
            <w:pPr>
              <w:spacing w:after="0" w:line="240" w:lineRule="auto"/>
              <w:rPr>
                <w:color w:val="000000" w:themeColor="text1"/>
                <w:lang w:val="en-US"/>
              </w:rPr>
            </w:pPr>
            <w:r>
              <w:rPr>
                <w:rStyle w:val="hps"/>
                <w:color w:val="000000" w:themeColor="text1"/>
                <w:lang w:val="en-US"/>
              </w:rPr>
              <w:t>N4</w:t>
            </w:r>
            <w:r w:rsidRPr="00235B91">
              <w:rPr>
                <w:rStyle w:val="hps"/>
                <w:color w:val="000000" w:themeColor="text1"/>
                <w:lang w:val="en-US"/>
              </w:rPr>
              <w:t>.</w:t>
            </w:r>
            <w:r w:rsidRPr="00235B91">
              <w:rPr>
                <w:color w:val="000000" w:themeColor="text1"/>
                <w:lang w:val="en-US"/>
              </w:rPr>
              <w:t xml:space="preserve"> Analysis and evaluation of real organization’s </w:t>
            </w:r>
            <w:r w:rsidRPr="00235B91">
              <w:rPr>
                <w:rStyle w:val="result-point"/>
                <w:color w:val="000000" w:themeColor="text1"/>
                <w:lang w:val="en-US"/>
              </w:rPr>
              <w:t>assigned</w:t>
            </w:r>
            <w:r w:rsidRPr="00235B91">
              <w:rPr>
                <w:color w:val="000000" w:themeColor="text1"/>
                <w:lang w:val="en-US"/>
              </w:rPr>
              <w:t xml:space="preserve"> characteristics </w:t>
            </w:r>
          </w:p>
          <w:p w:rsidR="00551CD3" w:rsidRDefault="00F46423" w:rsidP="00F46423">
            <w:pPr>
              <w:spacing w:after="0" w:line="240" w:lineRule="auto"/>
              <w:rPr>
                <w:color w:val="000000" w:themeColor="text1"/>
                <w:lang w:val="en-US"/>
              </w:rPr>
            </w:pPr>
            <w:r>
              <w:rPr>
                <w:rStyle w:val="hps"/>
                <w:color w:val="000000" w:themeColor="text1"/>
                <w:lang w:val="en-US"/>
              </w:rPr>
              <w:t>N5</w:t>
            </w:r>
            <w:r w:rsidRPr="00235B91">
              <w:rPr>
                <w:rStyle w:val="hps"/>
                <w:color w:val="000000" w:themeColor="text1"/>
                <w:lang w:val="en-US"/>
              </w:rPr>
              <w:t>.</w:t>
            </w:r>
            <w:r w:rsidRPr="00235B91">
              <w:rPr>
                <w:color w:val="000000" w:themeColor="text1"/>
                <w:lang w:val="en-US"/>
              </w:rPr>
              <w:t xml:space="preserve"> </w:t>
            </w:r>
            <w:r w:rsidRPr="00235B91">
              <w:rPr>
                <w:rStyle w:val="hps"/>
                <w:color w:val="000000" w:themeColor="text1"/>
                <w:lang w:val="en-US"/>
              </w:rPr>
              <w:t>Self-</w:t>
            </w:r>
            <w:r w:rsidRPr="00235B91">
              <w:rPr>
                <w:color w:val="000000" w:themeColor="text1"/>
                <w:lang w:val="en-US"/>
              </w:rPr>
              <w:t xml:space="preserve">study: </w:t>
            </w:r>
            <w:r w:rsidRPr="00235B91">
              <w:rPr>
                <w:rStyle w:val="hps"/>
                <w:color w:val="000000" w:themeColor="text1"/>
                <w:lang w:val="en-US"/>
              </w:rPr>
              <w:t>classes</w:t>
            </w:r>
            <w:r w:rsidRPr="00235B91">
              <w:rPr>
                <w:color w:val="000000" w:themeColor="text1"/>
                <w:lang w:val="en-US"/>
              </w:rPr>
              <w:t xml:space="preserve"> preparation and final assessment preparation</w:t>
            </w:r>
          </w:p>
          <w:p w:rsidR="00A94BB9" w:rsidRPr="00F46423" w:rsidRDefault="00A94BB9" w:rsidP="00F4642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color w:val="000000" w:themeColor="text1"/>
                <w:lang w:val="en-US"/>
              </w:rPr>
              <w:t>N6. Jack software environment (or equivalent)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 xml:space="preserve">EVALUATION OF SUBJECT </w:t>
      </w:r>
      <w:r w:rsidR="00A30DD8">
        <w:rPr>
          <w:rFonts w:eastAsia="Times New Roman"/>
          <w:b/>
          <w:bCs/>
          <w:sz w:val="22"/>
          <w:lang w:val="en-US" w:eastAsia="pl-PL"/>
        </w:rPr>
        <w:t xml:space="preserve">LEARNING OUTCOMES </w:t>
      </w:r>
      <w:r w:rsidRPr="00551CD3">
        <w:rPr>
          <w:rFonts w:eastAsia="Times New Roman"/>
          <w:b/>
          <w:bCs/>
          <w:sz w:val="22"/>
          <w:lang w:val="en-US" w:eastAsia="pl-PL"/>
        </w:rPr>
        <w:t>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6"/>
        <w:gridCol w:w="1476"/>
        <w:gridCol w:w="5303"/>
      </w:tblGrid>
      <w:tr w:rsidR="00551CD3" w:rsidRPr="00C807AC" w:rsidTr="00F46423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2" w:name="table0C"/>
            <w:bookmarkEnd w:id="12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14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30DD8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2"/>
                <w:lang w:eastAsia="pl-PL"/>
              </w:rPr>
              <w:t xml:space="preserve">Learning </w:t>
            </w:r>
            <w:proofErr w:type="spellStart"/>
            <w:r>
              <w:rPr>
                <w:rFonts w:eastAsia="Times New Roman"/>
                <w:sz w:val="22"/>
                <w:lang w:eastAsia="pl-PL"/>
              </w:rPr>
              <w:t>outcomes</w:t>
            </w:r>
            <w:proofErr w:type="spellEnd"/>
            <w:r>
              <w:rPr>
                <w:rFonts w:eastAsia="Times New Roman"/>
                <w:sz w:val="22"/>
                <w:lang w:eastAsia="pl-PL"/>
              </w:rPr>
              <w:t xml:space="preserve"> </w:t>
            </w:r>
            <w:proofErr w:type="spellStart"/>
            <w:r w:rsidR="00551CD3" w:rsidRPr="00551CD3">
              <w:rPr>
                <w:rFonts w:eastAsia="Times New Roman"/>
                <w:sz w:val="22"/>
                <w:lang w:eastAsia="pl-PL"/>
              </w:rPr>
              <w:t>number</w:t>
            </w:r>
            <w:proofErr w:type="spellEnd"/>
          </w:p>
        </w:tc>
        <w:tc>
          <w:tcPr>
            <w:tcW w:w="5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30DD8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 xml:space="preserve">Way of evaluating </w:t>
            </w:r>
            <w:r w:rsidR="00A30DD8">
              <w:rPr>
                <w:rFonts w:eastAsia="Times New Roman"/>
                <w:sz w:val="22"/>
                <w:lang w:val="en-US" w:eastAsia="pl-PL"/>
              </w:rPr>
              <w:t xml:space="preserve">learning outcomes 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achievement</w:t>
            </w:r>
          </w:p>
        </w:tc>
      </w:tr>
      <w:tr w:rsidR="00F46423" w:rsidRPr="006B12D3" w:rsidTr="00EE191B">
        <w:tblPrEx>
          <w:tblLook w:val="00A0" w:firstRow="1" w:lastRow="0" w:firstColumn="1" w:lastColumn="0" w:noHBand="0" w:noVBand="0"/>
        </w:tblPrEx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6423" w:rsidRPr="001660BA" w:rsidRDefault="00F46423" w:rsidP="00EE191B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F1W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6423" w:rsidRPr="001660BA" w:rsidRDefault="00F46423" w:rsidP="00EE191B">
            <w:pPr>
              <w:pStyle w:val="Akapitzlist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PEK_W01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6423" w:rsidRPr="001660BA" w:rsidRDefault="00F46423" w:rsidP="00EE191B">
            <w:pPr>
              <w:spacing w:after="0"/>
              <w:rPr>
                <w:color w:val="000000"/>
              </w:rPr>
            </w:pPr>
            <w:proofErr w:type="spellStart"/>
            <w:r>
              <w:rPr>
                <w:color w:val="000000"/>
                <w:sz w:val="22"/>
                <w:szCs w:val="22"/>
              </w:rPr>
              <w:t>Final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test</w:t>
            </w:r>
          </w:p>
        </w:tc>
      </w:tr>
      <w:tr w:rsidR="00F46423" w:rsidRPr="006B12D3" w:rsidTr="00EE191B">
        <w:tblPrEx>
          <w:tblLook w:val="00A0" w:firstRow="1" w:lastRow="0" w:firstColumn="1" w:lastColumn="0" w:noHBand="0" w:noVBand="0"/>
        </w:tblPrEx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6423" w:rsidRPr="001660BA" w:rsidRDefault="00F46423" w:rsidP="00EE191B">
            <w:pPr>
              <w:spacing w:after="0"/>
              <w:rPr>
                <w:color w:val="000000"/>
              </w:rPr>
            </w:pPr>
            <w:r w:rsidRPr="001B7FED">
              <w:rPr>
                <w:color w:val="000000"/>
                <w:sz w:val="22"/>
                <w:szCs w:val="22"/>
              </w:rPr>
              <w:t>PW (</w:t>
            </w:r>
            <w:proofErr w:type="spellStart"/>
            <w:r>
              <w:rPr>
                <w:color w:val="000000"/>
                <w:sz w:val="22"/>
                <w:szCs w:val="22"/>
              </w:rPr>
              <w:t>Lecture</w:t>
            </w:r>
            <w:proofErr w:type="spellEnd"/>
            <w:r w:rsidRPr="001B7FED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6423" w:rsidRPr="001660BA" w:rsidRDefault="00F46423" w:rsidP="00EE191B">
            <w:pPr>
              <w:spacing w:after="0"/>
              <w:rPr>
                <w:color w:val="000000"/>
              </w:rPr>
            </w:pPr>
            <w:r w:rsidRPr="001B7FED">
              <w:rPr>
                <w:color w:val="000000"/>
                <w:sz w:val="22"/>
                <w:szCs w:val="22"/>
              </w:rPr>
              <w:t>F1W</w:t>
            </w:r>
          </w:p>
        </w:tc>
      </w:tr>
      <w:tr w:rsidR="00F46423" w:rsidRPr="00C807AC" w:rsidTr="00EE191B">
        <w:tblPrEx>
          <w:tblLook w:val="00A0" w:firstRow="1" w:lastRow="0" w:firstColumn="1" w:lastColumn="0" w:noHBand="0" w:noVBand="0"/>
        </w:tblPrEx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6423" w:rsidRPr="001660BA" w:rsidRDefault="00F46423" w:rsidP="00EE191B">
            <w:pPr>
              <w:spacing w:after="0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F2L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6423" w:rsidRPr="001660BA" w:rsidRDefault="00F46423" w:rsidP="00EE191B">
            <w:pPr>
              <w:pStyle w:val="Akapitzlist"/>
              <w:ind w:left="0"/>
              <w:rPr>
                <w:color w:val="000000"/>
                <w:lang w:eastAsia="en-US"/>
              </w:rPr>
            </w:pPr>
            <w:r>
              <w:rPr>
                <w:color w:val="000000"/>
                <w:sz w:val="22"/>
                <w:szCs w:val="22"/>
                <w:lang w:eastAsia="en-US"/>
              </w:rPr>
              <w:t>PEK_U01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6423" w:rsidRPr="00AD5A21" w:rsidRDefault="00F46423" w:rsidP="00EE191B">
            <w:pPr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sz w:val="22"/>
                <w:szCs w:val="22"/>
                <w:lang w:val="en-US"/>
              </w:rPr>
              <w:t xml:space="preserve">Assessing the exercises completing </w:t>
            </w:r>
            <w:r w:rsidRPr="00AD5A21">
              <w:rPr>
                <w:color w:val="000000"/>
                <w:sz w:val="22"/>
                <w:szCs w:val="22"/>
                <w:lang w:val="en-US"/>
              </w:rPr>
              <w:t>performance, short tests</w:t>
            </w:r>
          </w:p>
        </w:tc>
      </w:tr>
      <w:tr w:rsidR="00F46423" w:rsidRPr="001B7FED" w:rsidTr="00EE191B">
        <w:tblPrEx>
          <w:tblLook w:val="00A0" w:firstRow="1" w:lastRow="0" w:firstColumn="1" w:lastColumn="0" w:noHBand="0" w:noVBand="0"/>
        </w:tblPrEx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6423" w:rsidRPr="001660BA" w:rsidRDefault="00F46423" w:rsidP="00EE191B">
            <w:pPr>
              <w:spacing w:after="0"/>
              <w:rPr>
                <w:color w:val="000000"/>
              </w:rPr>
            </w:pPr>
            <w:r w:rsidRPr="001B7FED">
              <w:rPr>
                <w:color w:val="000000"/>
                <w:sz w:val="22"/>
                <w:szCs w:val="22"/>
              </w:rPr>
              <w:t>PL (</w:t>
            </w:r>
            <w:proofErr w:type="spellStart"/>
            <w:r>
              <w:rPr>
                <w:color w:val="000000"/>
                <w:sz w:val="22"/>
                <w:szCs w:val="22"/>
              </w:rPr>
              <w:t>Laboratory</w:t>
            </w:r>
            <w:proofErr w:type="spellEnd"/>
            <w:r w:rsidRPr="001B7FED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F46423" w:rsidRDefault="00F46423" w:rsidP="00EE191B">
            <w:pPr>
              <w:spacing w:after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F2L</w:t>
            </w:r>
          </w:p>
          <w:p w:rsidR="00C807AC" w:rsidRDefault="00C807AC" w:rsidP="00EE191B">
            <w:pPr>
              <w:spacing w:after="0"/>
              <w:rPr>
                <w:color w:val="000000"/>
                <w:sz w:val="22"/>
                <w:szCs w:val="22"/>
              </w:rPr>
            </w:pPr>
          </w:p>
          <w:p w:rsidR="00C807AC" w:rsidRDefault="00C807AC" w:rsidP="00EE191B">
            <w:pPr>
              <w:spacing w:after="0"/>
              <w:rPr>
                <w:color w:val="000000"/>
                <w:sz w:val="22"/>
                <w:szCs w:val="22"/>
              </w:rPr>
            </w:pPr>
          </w:p>
          <w:p w:rsidR="00C807AC" w:rsidRDefault="00C807AC" w:rsidP="00EE191B">
            <w:pPr>
              <w:spacing w:after="0"/>
              <w:rPr>
                <w:color w:val="000000"/>
                <w:sz w:val="22"/>
                <w:szCs w:val="22"/>
              </w:rPr>
            </w:pPr>
          </w:p>
          <w:p w:rsidR="00C807AC" w:rsidRDefault="00C807AC" w:rsidP="00EE191B">
            <w:pPr>
              <w:spacing w:after="0"/>
              <w:rPr>
                <w:color w:val="000000"/>
                <w:sz w:val="22"/>
                <w:szCs w:val="22"/>
              </w:rPr>
            </w:pPr>
          </w:p>
          <w:p w:rsidR="00C807AC" w:rsidRDefault="00C807AC" w:rsidP="00EE191B">
            <w:pPr>
              <w:spacing w:after="0"/>
              <w:rPr>
                <w:color w:val="000000"/>
                <w:sz w:val="22"/>
                <w:szCs w:val="22"/>
              </w:rPr>
            </w:pPr>
          </w:p>
          <w:p w:rsidR="00C807AC" w:rsidRDefault="00C807AC" w:rsidP="00EE191B">
            <w:pPr>
              <w:spacing w:after="0"/>
              <w:rPr>
                <w:color w:val="000000"/>
                <w:sz w:val="22"/>
                <w:szCs w:val="22"/>
              </w:rPr>
            </w:pPr>
          </w:p>
          <w:p w:rsidR="00C807AC" w:rsidRDefault="00C807AC" w:rsidP="00EE191B">
            <w:pPr>
              <w:spacing w:after="0"/>
              <w:rPr>
                <w:color w:val="000000"/>
                <w:sz w:val="22"/>
                <w:szCs w:val="22"/>
              </w:rPr>
            </w:pPr>
          </w:p>
          <w:p w:rsidR="00C807AC" w:rsidRDefault="00C807AC" w:rsidP="00EE191B">
            <w:pPr>
              <w:spacing w:after="0"/>
              <w:rPr>
                <w:color w:val="000000"/>
                <w:sz w:val="22"/>
                <w:szCs w:val="22"/>
              </w:rPr>
            </w:pPr>
          </w:p>
          <w:p w:rsidR="00C807AC" w:rsidRPr="001B7FED" w:rsidRDefault="00C807AC" w:rsidP="00EE191B">
            <w:pPr>
              <w:spacing w:after="0"/>
              <w:rPr>
                <w:color w:val="000000"/>
              </w:rPr>
            </w:pP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eastAsia="pl-PL"/>
        </w:rPr>
      </w:pPr>
      <w:bookmarkStart w:id="13" w:name="table0D"/>
      <w:bookmarkEnd w:id="13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lastRenderedPageBreak/>
              <w:t>PRIMARY AND SECONDARY LITERATURE</w:t>
            </w:r>
          </w:p>
        </w:tc>
      </w:tr>
      <w:tr w:rsidR="00551CD3" w:rsidRPr="00C807AC" w:rsidTr="00551CD3">
        <w:trPr>
          <w:trHeight w:val="285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F231FB" w:rsidRPr="00F231FB" w:rsidRDefault="00F231FB" w:rsidP="00F231FB">
            <w:pPr>
              <w:spacing w:after="60" w:line="240" w:lineRule="auto"/>
              <w:rPr>
                <w:rFonts w:eastAsia="Calibri"/>
                <w:b/>
                <w:bCs/>
                <w:caps/>
                <w:color w:val="000000"/>
                <w:u w:val="single"/>
                <w:lang w:val="en-US" w:eastAsia="pl-PL"/>
              </w:rPr>
            </w:pPr>
            <w:r w:rsidRPr="00F231FB">
              <w:rPr>
                <w:rFonts w:eastAsia="Calibri"/>
                <w:b/>
                <w:bCs/>
                <w:caps/>
                <w:color w:val="000000"/>
                <w:u w:val="single"/>
                <w:lang w:val="en-US" w:eastAsia="pl-PL"/>
              </w:rPr>
              <w:t>PRIMARY LITERATURE:</w:t>
            </w:r>
          </w:p>
          <w:p w:rsidR="00F231FB" w:rsidRPr="00F231FB" w:rsidRDefault="00F231FB" w:rsidP="00F231FB">
            <w:pPr>
              <w:keepLines/>
              <w:numPr>
                <w:ilvl w:val="0"/>
                <w:numId w:val="1"/>
              </w:numPr>
              <w:tabs>
                <w:tab w:val="left" w:pos="510"/>
                <w:tab w:val="left" w:pos="720"/>
              </w:tabs>
              <w:suppressAutoHyphens/>
              <w:spacing w:after="60" w:line="240" w:lineRule="auto"/>
              <w:ind w:left="714" w:hanging="357"/>
              <w:jc w:val="both"/>
              <w:rPr>
                <w:rFonts w:eastAsia="Times New Roman"/>
                <w:lang w:eastAsia="ar-SA"/>
              </w:rPr>
            </w:pPr>
            <w:r w:rsidRPr="00F231FB">
              <w:rPr>
                <w:rFonts w:eastAsia="Times New Roman"/>
                <w:lang w:eastAsia="ar-SA"/>
              </w:rPr>
              <w:t>Brzeziński J., Stachowski R., Zastosowanie analizy wariancji w eksperymentalnych badaniach psy</w:t>
            </w:r>
            <w:r w:rsidRPr="00F231FB">
              <w:rPr>
                <w:rFonts w:eastAsia="Times New Roman"/>
                <w:lang w:eastAsia="ar-SA"/>
              </w:rPr>
              <w:softHyphen/>
              <w:t>cho</w:t>
            </w:r>
            <w:r w:rsidRPr="00F231FB">
              <w:rPr>
                <w:rFonts w:eastAsia="Times New Roman"/>
                <w:lang w:eastAsia="ar-SA"/>
              </w:rPr>
              <w:softHyphen/>
              <w:t>lo</w:t>
            </w:r>
            <w:r w:rsidRPr="00F231FB">
              <w:rPr>
                <w:rFonts w:eastAsia="Times New Roman"/>
                <w:lang w:eastAsia="ar-SA"/>
              </w:rPr>
              <w:softHyphen/>
              <w:t>gi</w:t>
            </w:r>
            <w:r w:rsidRPr="00F231FB">
              <w:rPr>
                <w:rFonts w:eastAsia="Times New Roman"/>
                <w:lang w:eastAsia="ar-SA"/>
              </w:rPr>
              <w:softHyphen/>
              <w:t>cznych, Warszawa: Państwowe Wydawnictwo Naukowe, 1984.</w:t>
            </w:r>
          </w:p>
          <w:p w:rsidR="00F231FB" w:rsidRPr="00F231FB" w:rsidRDefault="00F231FB" w:rsidP="00F231FB">
            <w:pPr>
              <w:keepLines/>
              <w:numPr>
                <w:ilvl w:val="0"/>
                <w:numId w:val="1"/>
              </w:numPr>
              <w:tabs>
                <w:tab w:val="left" w:pos="510"/>
                <w:tab w:val="left" w:pos="720"/>
              </w:tabs>
              <w:suppressAutoHyphens/>
              <w:spacing w:after="60" w:line="240" w:lineRule="auto"/>
              <w:ind w:left="714" w:hanging="357"/>
              <w:jc w:val="both"/>
              <w:rPr>
                <w:rFonts w:eastAsia="Times New Roman"/>
                <w:lang w:eastAsia="ar-SA"/>
              </w:rPr>
            </w:pPr>
            <w:r w:rsidRPr="00F231FB">
              <w:rPr>
                <w:rFonts w:eastAsia="Times New Roman"/>
                <w:lang w:eastAsia="ar-SA"/>
              </w:rPr>
              <w:t>Dobosz M., Wspomagana komputerowo statystyczna analiza wyników badań, Warszawa: Aka</w:t>
            </w:r>
            <w:r w:rsidRPr="00F231FB">
              <w:rPr>
                <w:rFonts w:eastAsia="Times New Roman"/>
                <w:lang w:eastAsia="ar-SA"/>
              </w:rPr>
              <w:softHyphen/>
              <w:t>de</w:t>
            </w:r>
            <w:r w:rsidRPr="00F231FB">
              <w:rPr>
                <w:rFonts w:eastAsia="Times New Roman"/>
                <w:lang w:eastAsia="ar-SA"/>
              </w:rPr>
              <w:softHyphen/>
              <w:t>mi</w:t>
            </w:r>
            <w:r w:rsidRPr="00F231FB">
              <w:rPr>
                <w:rFonts w:eastAsia="Times New Roman"/>
                <w:lang w:eastAsia="ar-SA"/>
              </w:rPr>
              <w:softHyphen/>
              <w:t>cka Oficyna Wydawnicza EXIT, 2001.</w:t>
            </w:r>
          </w:p>
          <w:p w:rsidR="00F231FB" w:rsidRPr="00F231FB" w:rsidRDefault="00F231FB" w:rsidP="00F231FB">
            <w:pPr>
              <w:keepLines/>
              <w:numPr>
                <w:ilvl w:val="0"/>
                <w:numId w:val="1"/>
              </w:numPr>
              <w:tabs>
                <w:tab w:val="left" w:pos="510"/>
              </w:tabs>
              <w:suppressAutoHyphens/>
              <w:spacing w:after="60" w:line="240" w:lineRule="auto"/>
              <w:ind w:left="714" w:hanging="357"/>
              <w:jc w:val="both"/>
              <w:rPr>
                <w:rFonts w:eastAsia="Times New Roman"/>
                <w:lang w:val="en-US" w:eastAsia="ar-SA"/>
              </w:rPr>
            </w:pPr>
            <w:proofErr w:type="spellStart"/>
            <w:r w:rsidRPr="00F231FB">
              <w:rPr>
                <w:rFonts w:eastAsia="Times New Roman"/>
                <w:lang w:val="en-US" w:eastAsia="ar-SA"/>
              </w:rPr>
              <w:t>Grandjean</w:t>
            </w:r>
            <w:proofErr w:type="spellEnd"/>
            <w:r w:rsidRPr="00F231FB">
              <w:rPr>
                <w:rFonts w:eastAsia="Times New Roman"/>
                <w:lang w:val="en-US" w:eastAsia="ar-SA"/>
              </w:rPr>
              <w:t xml:space="preserve"> E., Fitting the task to the man, Taylor &amp; Francis, 1988.</w:t>
            </w:r>
          </w:p>
          <w:p w:rsidR="00F231FB" w:rsidRPr="00F231FB" w:rsidRDefault="00F231FB" w:rsidP="00F231FB">
            <w:pPr>
              <w:keepLines/>
              <w:numPr>
                <w:ilvl w:val="0"/>
                <w:numId w:val="1"/>
              </w:numPr>
              <w:tabs>
                <w:tab w:val="left" w:pos="510"/>
              </w:tabs>
              <w:suppressAutoHyphens/>
              <w:spacing w:after="60" w:line="240" w:lineRule="auto"/>
              <w:ind w:left="714" w:hanging="357"/>
              <w:jc w:val="both"/>
              <w:rPr>
                <w:rFonts w:eastAsia="Times New Roman"/>
                <w:lang w:eastAsia="ar-SA"/>
              </w:rPr>
            </w:pPr>
            <w:r w:rsidRPr="00F231FB">
              <w:rPr>
                <w:rFonts w:eastAsia="Times New Roman"/>
                <w:lang w:eastAsia="ar-SA"/>
              </w:rPr>
              <w:t>Jabłoński J. [red.], Ergonomia produktu: ergonomiczne zasady projektowania produktów, Poznań: Wydawnictwo Politechniki Poznańskiej, 2006.</w:t>
            </w:r>
          </w:p>
          <w:p w:rsidR="00F231FB" w:rsidRPr="00F231FB" w:rsidRDefault="00F231FB" w:rsidP="00F231FB">
            <w:pPr>
              <w:keepLines/>
              <w:numPr>
                <w:ilvl w:val="0"/>
                <w:numId w:val="1"/>
              </w:numPr>
              <w:tabs>
                <w:tab w:val="left" w:pos="510"/>
              </w:tabs>
              <w:suppressAutoHyphens/>
              <w:spacing w:after="60" w:line="240" w:lineRule="auto"/>
              <w:ind w:left="714" w:hanging="357"/>
              <w:jc w:val="both"/>
              <w:rPr>
                <w:rFonts w:eastAsia="Times New Roman"/>
                <w:lang w:eastAsia="ar-SA"/>
              </w:rPr>
            </w:pPr>
            <w:proofErr w:type="spellStart"/>
            <w:r w:rsidRPr="00F231FB">
              <w:rPr>
                <w:rFonts w:eastAsia="Times New Roman"/>
                <w:lang w:eastAsia="ar-SA"/>
              </w:rPr>
              <w:t>Koradecka</w:t>
            </w:r>
            <w:proofErr w:type="spellEnd"/>
            <w:r w:rsidRPr="00F231FB">
              <w:rPr>
                <w:rFonts w:eastAsia="Times New Roman"/>
                <w:lang w:eastAsia="ar-SA"/>
              </w:rPr>
              <w:t xml:space="preserve"> D. [red.], Bezpieczeństwo pracy i ergonomia, Centralny Instytut Ochrony Pracy, Warszawa, 1999.</w:t>
            </w:r>
          </w:p>
          <w:p w:rsidR="00F231FB" w:rsidRPr="00F231FB" w:rsidRDefault="00F231FB" w:rsidP="00F231FB">
            <w:pPr>
              <w:keepLines/>
              <w:numPr>
                <w:ilvl w:val="0"/>
                <w:numId w:val="1"/>
              </w:numPr>
              <w:tabs>
                <w:tab w:val="left" w:pos="510"/>
              </w:tabs>
              <w:suppressAutoHyphens/>
              <w:spacing w:after="60" w:line="240" w:lineRule="auto"/>
              <w:ind w:left="714" w:hanging="357"/>
              <w:jc w:val="both"/>
              <w:rPr>
                <w:rFonts w:eastAsia="Times New Roman"/>
                <w:lang w:eastAsia="ar-SA"/>
              </w:rPr>
            </w:pPr>
            <w:r w:rsidRPr="00F231FB">
              <w:rPr>
                <w:rFonts w:eastAsia="Times New Roman"/>
                <w:lang w:eastAsia="ar-SA"/>
              </w:rPr>
              <w:t>Krause, M., Ergonomia - Praktyczna wiedza o pracującym człowieku i jego środowiskach,: Śląska Organizacja Techniczna, Katowice, 1992 .</w:t>
            </w:r>
          </w:p>
          <w:p w:rsidR="00F231FB" w:rsidRPr="00F231FB" w:rsidRDefault="00F231FB" w:rsidP="00F231FB">
            <w:pPr>
              <w:keepLines/>
              <w:numPr>
                <w:ilvl w:val="0"/>
                <w:numId w:val="1"/>
              </w:numPr>
              <w:tabs>
                <w:tab w:val="left" w:pos="510"/>
                <w:tab w:val="left" w:pos="720"/>
              </w:tabs>
              <w:suppressAutoHyphens/>
              <w:spacing w:after="60" w:line="240" w:lineRule="auto"/>
              <w:ind w:left="714" w:hanging="357"/>
              <w:jc w:val="both"/>
              <w:rPr>
                <w:rFonts w:eastAsia="Times New Roman"/>
                <w:lang w:eastAsia="ar-SA"/>
              </w:rPr>
            </w:pPr>
            <w:r w:rsidRPr="00F231FB">
              <w:rPr>
                <w:rFonts w:eastAsia="Times New Roman"/>
                <w:lang w:eastAsia="ar-SA"/>
              </w:rPr>
              <w:t xml:space="preserve">Kuliński M., Jach K., Koszela-Kulińska J., </w:t>
            </w:r>
            <w:r w:rsidRPr="00F231FB">
              <w:rPr>
                <w:rFonts w:eastAsia="Times New Roman"/>
                <w:i/>
                <w:iCs/>
                <w:lang w:eastAsia="ar-SA"/>
              </w:rPr>
              <w:t>Metodyka doradztwa w zakresie ergonomii stanowisk pracy</w:t>
            </w:r>
            <w:r w:rsidRPr="00F231FB">
              <w:rPr>
                <w:rFonts w:eastAsia="Times New Roman"/>
                <w:lang w:eastAsia="ar-SA"/>
              </w:rPr>
              <w:t xml:space="preserve">, </w:t>
            </w:r>
            <w:r w:rsidRPr="00F231FB">
              <w:rPr>
                <w:rFonts w:eastAsia="Times New Roman"/>
                <w:i/>
                <w:iCs/>
                <w:lang w:eastAsia="ar-SA"/>
              </w:rPr>
              <w:t>Podręcznik ergonomiczny.</w:t>
            </w:r>
            <w:r w:rsidRPr="00F231FB">
              <w:rPr>
                <w:rFonts w:eastAsia="Times New Roman"/>
                <w:lang w:eastAsia="ar-SA"/>
              </w:rPr>
              <w:t xml:space="preserve"> Wielowymiarowy model wsparcia i identyfikacji kompetencji zawodowych. Zeszyt 4, Wojewódzki Urząd Pracy w Gdańsku, Gdańsk 2014</w:t>
            </w:r>
          </w:p>
          <w:p w:rsidR="00F231FB" w:rsidRPr="00F231FB" w:rsidRDefault="00F231FB" w:rsidP="00F231FB">
            <w:pPr>
              <w:keepLines/>
              <w:numPr>
                <w:ilvl w:val="0"/>
                <w:numId w:val="1"/>
              </w:numPr>
              <w:tabs>
                <w:tab w:val="left" w:pos="510"/>
              </w:tabs>
              <w:suppressAutoHyphens/>
              <w:spacing w:after="60" w:line="240" w:lineRule="auto"/>
              <w:ind w:left="714" w:hanging="357"/>
              <w:jc w:val="both"/>
              <w:rPr>
                <w:rFonts w:eastAsia="Times New Roman"/>
                <w:lang w:eastAsia="ar-SA"/>
              </w:rPr>
            </w:pPr>
            <w:r w:rsidRPr="00F231FB">
              <w:rPr>
                <w:rFonts w:eastAsia="Times New Roman"/>
                <w:lang w:eastAsia="ar-SA"/>
              </w:rPr>
              <w:t>McCormick E.J., Antropotechnika – przystosowanie konstrukcji maszyn i urządzeń do człowieka, Wydawnictwo Naukowo-Techniczne, Warszawa, 1964.</w:t>
            </w:r>
          </w:p>
          <w:p w:rsidR="00F231FB" w:rsidRPr="00F231FB" w:rsidRDefault="00F231FB" w:rsidP="00F231FB">
            <w:pPr>
              <w:keepLines/>
              <w:numPr>
                <w:ilvl w:val="0"/>
                <w:numId w:val="1"/>
              </w:numPr>
              <w:tabs>
                <w:tab w:val="left" w:pos="510"/>
                <w:tab w:val="left" w:pos="720"/>
              </w:tabs>
              <w:suppressAutoHyphens/>
              <w:spacing w:after="60" w:line="240" w:lineRule="auto"/>
              <w:ind w:left="714" w:hanging="357"/>
              <w:jc w:val="both"/>
              <w:rPr>
                <w:rFonts w:eastAsia="Times New Roman"/>
                <w:lang w:val="en-US" w:eastAsia="ar-SA"/>
              </w:rPr>
            </w:pPr>
            <w:r w:rsidRPr="00F231FB">
              <w:rPr>
                <w:rFonts w:eastAsia="Times New Roman"/>
                <w:lang w:eastAsia="ar-SA"/>
              </w:rPr>
              <w:t xml:space="preserve">Nowak E., Atlas antropometryczny populacji polskiej - dane do projektowania. </w:t>
            </w:r>
            <w:r w:rsidRPr="00F231FB">
              <w:rPr>
                <w:rFonts w:eastAsia="Times New Roman"/>
                <w:lang w:val="en-US" w:eastAsia="ar-SA"/>
              </w:rPr>
              <w:t xml:space="preserve">The Anthropometric Atlas of Polish Population - Data for Design, IWP Warszawa, 2001 </w:t>
            </w:r>
          </w:p>
          <w:p w:rsidR="00F231FB" w:rsidRPr="00F231FB" w:rsidRDefault="00F231FB" w:rsidP="00F231FB">
            <w:pPr>
              <w:keepLines/>
              <w:numPr>
                <w:ilvl w:val="0"/>
                <w:numId w:val="1"/>
              </w:numPr>
              <w:tabs>
                <w:tab w:val="left" w:pos="510"/>
              </w:tabs>
              <w:suppressAutoHyphens/>
              <w:spacing w:after="60" w:line="240" w:lineRule="auto"/>
              <w:ind w:left="714" w:hanging="357"/>
              <w:jc w:val="both"/>
              <w:rPr>
                <w:rFonts w:eastAsia="Times New Roman"/>
                <w:lang w:eastAsia="ar-SA"/>
              </w:rPr>
            </w:pPr>
            <w:r w:rsidRPr="00F231FB">
              <w:rPr>
                <w:rFonts w:eastAsia="Times New Roman"/>
                <w:lang w:eastAsia="ar-SA"/>
              </w:rPr>
              <w:t>Paluszkiewicz L., Ergonomiczne właściwości przyrządów sygnalizacyjnych i sterowniczych, Instytut Wydawniczy CRZZ, Warszawa, 1975.</w:t>
            </w:r>
          </w:p>
          <w:p w:rsidR="00F231FB" w:rsidRPr="00F231FB" w:rsidRDefault="00F231FB" w:rsidP="00F231FB">
            <w:pPr>
              <w:keepLines/>
              <w:numPr>
                <w:ilvl w:val="0"/>
                <w:numId w:val="1"/>
              </w:numPr>
              <w:tabs>
                <w:tab w:val="left" w:pos="510"/>
              </w:tabs>
              <w:suppressAutoHyphens/>
              <w:spacing w:after="60" w:line="240" w:lineRule="auto"/>
              <w:ind w:left="714" w:hanging="357"/>
              <w:jc w:val="both"/>
              <w:rPr>
                <w:rFonts w:eastAsia="Times New Roman"/>
                <w:lang w:val="en-US" w:eastAsia="ar-SA"/>
              </w:rPr>
            </w:pPr>
            <w:r w:rsidRPr="00F231FB">
              <w:rPr>
                <w:rFonts w:eastAsia="Times New Roman"/>
                <w:lang w:val="en-US" w:eastAsia="ar-SA"/>
              </w:rPr>
              <w:t xml:space="preserve">Pheasant S., </w:t>
            </w:r>
            <w:proofErr w:type="spellStart"/>
            <w:r w:rsidRPr="00F231FB">
              <w:rPr>
                <w:rFonts w:eastAsia="Times New Roman"/>
                <w:lang w:val="en-US" w:eastAsia="ar-SA"/>
              </w:rPr>
              <w:t>Bodyspace</w:t>
            </w:r>
            <w:proofErr w:type="spellEnd"/>
            <w:r w:rsidRPr="00F231FB">
              <w:rPr>
                <w:rFonts w:eastAsia="Times New Roman"/>
                <w:lang w:val="en-US" w:eastAsia="ar-SA"/>
              </w:rPr>
              <w:t>: anthropometry, ergonomics and Design, Taylor &amp; Francis</w:t>
            </w:r>
          </w:p>
          <w:p w:rsidR="00F231FB" w:rsidRPr="00F231FB" w:rsidRDefault="00F231FB" w:rsidP="00F231FB">
            <w:pPr>
              <w:keepLines/>
              <w:numPr>
                <w:ilvl w:val="0"/>
                <w:numId w:val="1"/>
              </w:numPr>
              <w:tabs>
                <w:tab w:val="left" w:pos="510"/>
                <w:tab w:val="left" w:pos="720"/>
              </w:tabs>
              <w:suppressAutoHyphens/>
              <w:spacing w:after="60" w:line="240" w:lineRule="auto"/>
              <w:ind w:left="714" w:hanging="357"/>
              <w:jc w:val="both"/>
              <w:rPr>
                <w:rFonts w:eastAsia="Times New Roman"/>
                <w:lang w:val="en-US" w:eastAsia="ar-SA"/>
              </w:rPr>
            </w:pPr>
            <w:r w:rsidRPr="00F231FB">
              <w:rPr>
                <w:rFonts w:eastAsia="Times New Roman"/>
                <w:lang w:val="en-US" w:eastAsia="ar-SA"/>
              </w:rPr>
              <w:t>Proctor R.W., Zandt T.V., Human factors in simple and complex systems, Needham Heights: Al</w:t>
            </w:r>
            <w:r w:rsidRPr="00F231FB">
              <w:rPr>
                <w:rFonts w:eastAsia="Times New Roman"/>
                <w:lang w:val="en-US" w:eastAsia="ar-SA"/>
              </w:rPr>
              <w:softHyphen/>
              <w:t>lyn and Bacon, 1994.</w:t>
            </w:r>
          </w:p>
          <w:p w:rsidR="00F231FB" w:rsidRPr="00F231FB" w:rsidRDefault="00F231FB" w:rsidP="00F231FB">
            <w:pPr>
              <w:keepLines/>
              <w:numPr>
                <w:ilvl w:val="0"/>
                <w:numId w:val="1"/>
              </w:numPr>
              <w:tabs>
                <w:tab w:val="left" w:pos="510"/>
                <w:tab w:val="left" w:pos="720"/>
              </w:tabs>
              <w:suppressAutoHyphens/>
              <w:spacing w:after="60" w:line="240" w:lineRule="auto"/>
              <w:ind w:left="714" w:hanging="357"/>
              <w:jc w:val="both"/>
              <w:rPr>
                <w:rFonts w:eastAsia="Times New Roman"/>
                <w:lang w:val="en-US" w:eastAsia="ar-SA"/>
              </w:rPr>
            </w:pPr>
            <w:proofErr w:type="spellStart"/>
            <w:r w:rsidRPr="00F231FB">
              <w:rPr>
                <w:rFonts w:eastAsia="Times New Roman"/>
                <w:lang w:val="en-US" w:eastAsia="ar-SA"/>
              </w:rPr>
              <w:t>Saaty</w:t>
            </w:r>
            <w:proofErr w:type="spellEnd"/>
            <w:r w:rsidRPr="00F231FB">
              <w:rPr>
                <w:rFonts w:eastAsia="Times New Roman"/>
                <w:lang w:val="en-US" w:eastAsia="ar-SA"/>
              </w:rPr>
              <w:t xml:space="preserve"> T.L., The analytic hierarchy process, New York: McGraw</w:t>
            </w:r>
            <w:r w:rsidRPr="00F231FB">
              <w:rPr>
                <w:rFonts w:eastAsia="Times New Roman"/>
                <w:lang w:val="en-US" w:eastAsia="ar-SA"/>
              </w:rPr>
              <w:noBreakHyphen/>
              <w:t>Hill, 1980.</w:t>
            </w:r>
          </w:p>
          <w:p w:rsidR="00F231FB" w:rsidRPr="00F231FB" w:rsidRDefault="00F231FB" w:rsidP="00F231FB">
            <w:pPr>
              <w:keepLines/>
              <w:numPr>
                <w:ilvl w:val="0"/>
                <w:numId w:val="1"/>
              </w:numPr>
              <w:tabs>
                <w:tab w:val="left" w:pos="510"/>
                <w:tab w:val="left" w:pos="720"/>
              </w:tabs>
              <w:suppressAutoHyphens/>
              <w:spacing w:after="60" w:line="240" w:lineRule="auto"/>
              <w:ind w:left="714" w:hanging="357"/>
              <w:jc w:val="both"/>
              <w:rPr>
                <w:rFonts w:eastAsia="Times New Roman"/>
                <w:lang w:val="en-US" w:eastAsia="ar-SA"/>
              </w:rPr>
            </w:pPr>
            <w:proofErr w:type="spellStart"/>
            <w:r w:rsidRPr="00F231FB">
              <w:rPr>
                <w:rFonts w:eastAsia="Times New Roman"/>
                <w:lang w:val="en-US" w:eastAsia="ar-SA"/>
              </w:rPr>
              <w:t>Salvendy</w:t>
            </w:r>
            <w:proofErr w:type="spellEnd"/>
            <w:r w:rsidRPr="00F231FB">
              <w:rPr>
                <w:rFonts w:eastAsia="Times New Roman"/>
                <w:lang w:val="en-US" w:eastAsia="ar-SA"/>
              </w:rPr>
              <w:t xml:space="preserve">, </w:t>
            </w:r>
            <w:proofErr w:type="spellStart"/>
            <w:r w:rsidRPr="00F231FB">
              <w:rPr>
                <w:rFonts w:eastAsia="Times New Roman"/>
                <w:lang w:val="en-US" w:eastAsia="ar-SA"/>
              </w:rPr>
              <w:t>Gavriel</w:t>
            </w:r>
            <w:proofErr w:type="spellEnd"/>
            <w:r w:rsidRPr="00F231FB">
              <w:rPr>
                <w:rFonts w:eastAsia="Times New Roman"/>
                <w:lang w:val="en-US" w:eastAsia="ar-SA"/>
              </w:rPr>
              <w:t xml:space="preserve"> (red), Handbook of Human Factors and Ergonomics, John Wiley &amp; Sons, 2006.</w:t>
            </w:r>
          </w:p>
          <w:p w:rsidR="00F231FB" w:rsidRPr="00F231FB" w:rsidRDefault="00F231FB" w:rsidP="00F231FB">
            <w:pPr>
              <w:keepLines/>
              <w:numPr>
                <w:ilvl w:val="0"/>
                <w:numId w:val="1"/>
              </w:numPr>
              <w:tabs>
                <w:tab w:val="left" w:pos="510"/>
              </w:tabs>
              <w:suppressAutoHyphens/>
              <w:spacing w:after="60" w:line="240" w:lineRule="auto"/>
              <w:ind w:left="714" w:hanging="357"/>
              <w:jc w:val="both"/>
              <w:rPr>
                <w:rFonts w:eastAsia="Times New Roman"/>
                <w:lang w:eastAsia="ar-SA"/>
              </w:rPr>
            </w:pPr>
            <w:proofErr w:type="spellStart"/>
            <w:r w:rsidRPr="00F231FB">
              <w:rPr>
                <w:rFonts w:eastAsia="Times New Roman"/>
                <w:lang w:eastAsia="ar-SA"/>
              </w:rPr>
              <w:t>Tytyk</w:t>
            </w:r>
            <w:proofErr w:type="spellEnd"/>
            <w:r w:rsidRPr="00F231FB">
              <w:rPr>
                <w:rFonts w:eastAsia="Times New Roman"/>
                <w:lang w:eastAsia="ar-SA"/>
              </w:rPr>
              <w:t xml:space="preserve"> E., Projektowanie ergonomiczne, Wydawnictwo Naukowe PWN, Warszawa-Poznań, 2001.</w:t>
            </w:r>
          </w:p>
          <w:p w:rsidR="00F231FB" w:rsidRDefault="00F231FB" w:rsidP="00F231FB">
            <w:pPr>
              <w:keepLines/>
              <w:numPr>
                <w:ilvl w:val="0"/>
                <w:numId w:val="1"/>
              </w:numPr>
              <w:tabs>
                <w:tab w:val="left" w:pos="510"/>
              </w:tabs>
              <w:suppressAutoHyphens/>
              <w:spacing w:after="60" w:line="240" w:lineRule="auto"/>
              <w:ind w:left="714" w:hanging="357"/>
              <w:jc w:val="both"/>
              <w:rPr>
                <w:rFonts w:eastAsia="Times New Roman"/>
                <w:lang w:eastAsia="ar-SA"/>
              </w:rPr>
            </w:pPr>
            <w:r w:rsidRPr="00F231FB">
              <w:rPr>
                <w:rFonts w:eastAsia="Times New Roman"/>
                <w:lang w:eastAsia="ar-SA"/>
              </w:rPr>
              <w:t>Ziobro E., Ergonomia, Wydawnictwo Politechniki Wrocławskiej, Wrocław, 1989.</w:t>
            </w:r>
          </w:p>
          <w:p w:rsidR="00A94BB9" w:rsidRPr="00A94BB9" w:rsidRDefault="00A94BB9" w:rsidP="00A94BB9">
            <w:pPr>
              <w:keepLines/>
              <w:numPr>
                <w:ilvl w:val="0"/>
                <w:numId w:val="1"/>
              </w:numPr>
              <w:tabs>
                <w:tab w:val="left" w:pos="510"/>
              </w:tabs>
              <w:spacing w:after="120" w:line="240" w:lineRule="auto"/>
              <w:jc w:val="both"/>
              <w:rPr>
                <w:lang w:val="en-US"/>
              </w:rPr>
            </w:pPr>
            <w:r w:rsidRPr="00A94BB9">
              <w:rPr>
                <w:lang w:val="en-US"/>
              </w:rPr>
              <w:t>JACK. User Manual, Version 8.0.1. Siemens Product Lifecycle Management Software Inc., 2013.</w:t>
            </w:r>
          </w:p>
          <w:p w:rsidR="00F231FB" w:rsidRPr="00F231FB" w:rsidRDefault="00F231FB" w:rsidP="00F231FB">
            <w:pPr>
              <w:spacing w:after="60" w:line="240" w:lineRule="auto"/>
              <w:rPr>
                <w:rFonts w:eastAsia="Calibri"/>
                <w:b/>
                <w:bCs/>
                <w:caps/>
                <w:color w:val="000000"/>
                <w:u w:val="single"/>
                <w:lang w:val="en-US" w:eastAsia="pl-PL"/>
              </w:rPr>
            </w:pPr>
            <w:r w:rsidRPr="00F231FB">
              <w:rPr>
                <w:rFonts w:eastAsia="Calibri"/>
                <w:b/>
                <w:bCs/>
                <w:caps/>
                <w:color w:val="000000"/>
                <w:u w:val="single"/>
                <w:lang w:val="en-US" w:eastAsia="pl-PL"/>
              </w:rPr>
              <w:t>SECONDARY LITERATURE:</w:t>
            </w:r>
          </w:p>
          <w:p w:rsidR="00F231FB" w:rsidRPr="00F231FB" w:rsidRDefault="00F231FB" w:rsidP="00F231FB">
            <w:pPr>
              <w:keepLines/>
              <w:numPr>
                <w:ilvl w:val="0"/>
                <w:numId w:val="2"/>
              </w:numPr>
              <w:tabs>
                <w:tab w:val="left" w:pos="510"/>
              </w:tabs>
              <w:spacing w:after="120" w:line="240" w:lineRule="auto"/>
              <w:ind w:left="714" w:hanging="357"/>
              <w:jc w:val="both"/>
              <w:rPr>
                <w:rFonts w:eastAsia="Times New Roman"/>
                <w:lang w:val="en-US" w:eastAsia="pl-PL"/>
              </w:rPr>
            </w:pPr>
            <w:r w:rsidRPr="00F231FB">
              <w:rPr>
                <w:rFonts w:eastAsia="Calibri"/>
                <w:lang w:val="en-US"/>
              </w:rPr>
              <w:t xml:space="preserve">Material available at the following websites: </w:t>
            </w:r>
            <w:r w:rsidRPr="00F231FB">
              <w:rPr>
                <w:rFonts w:eastAsia="Calibri"/>
                <w:lang w:val="en-US" w:eastAsia="ar-SA"/>
              </w:rPr>
              <w:t>http://ergonomia.ioz.pwr.wroc.pl</w:t>
            </w:r>
            <w:r w:rsidRPr="00F231FB">
              <w:rPr>
                <w:rFonts w:eastAsia="Calibri"/>
                <w:lang w:val="en-US"/>
              </w:rPr>
              <w:t xml:space="preserve">, </w:t>
            </w:r>
            <w:r w:rsidRPr="00F231FB">
              <w:rPr>
                <w:rFonts w:eastAsia="Calibri"/>
                <w:lang w:val="en-US" w:eastAsia="ar-SA"/>
              </w:rPr>
              <w:t>http://pl.wikipedia.org</w:t>
            </w:r>
            <w:r w:rsidRPr="00F231FB">
              <w:rPr>
                <w:rFonts w:eastAsia="Calibri"/>
                <w:lang w:val="en-US"/>
              </w:rPr>
              <w:t xml:space="preserve">, </w:t>
            </w:r>
            <w:r w:rsidRPr="00F231FB">
              <w:rPr>
                <w:rFonts w:eastAsia="Calibri"/>
                <w:lang w:val="en-US" w:eastAsia="ar-SA"/>
              </w:rPr>
              <w:t>http://en.wikipedia.org</w:t>
            </w:r>
          </w:p>
          <w:p w:rsidR="00551CD3" w:rsidRPr="00F231FB" w:rsidRDefault="00F231FB" w:rsidP="00F231FB">
            <w:pPr>
              <w:keepLines/>
              <w:numPr>
                <w:ilvl w:val="0"/>
                <w:numId w:val="2"/>
              </w:numPr>
              <w:tabs>
                <w:tab w:val="left" w:pos="510"/>
              </w:tabs>
              <w:spacing w:after="120" w:line="240" w:lineRule="auto"/>
              <w:ind w:left="714" w:hanging="357"/>
              <w:jc w:val="both"/>
              <w:rPr>
                <w:rFonts w:eastAsia="Times New Roman"/>
                <w:lang w:val="en-US" w:eastAsia="pl-PL"/>
              </w:rPr>
            </w:pPr>
            <w:r w:rsidRPr="00F231FB">
              <w:rPr>
                <w:rFonts w:eastAsia="Calibri"/>
                <w:lang w:val="en-US"/>
              </w:rPr>
              <w:t xml:space="preserve">Articles from the following journals: International Journal of Production Research, Ergonomics, Human-Computer Interactions, International Journal of Human-Computer Studies, International Journal of Industrial Ergonomics, Interacting with Computers, Applied Ergonomics, Human Factors, </w:t>
            </w:r>
            <w:proofErr w:type="spellStart"/>
            <w:r w:rsidRPr="00F231FB">
              <w:rPr>
                <w:rFonts w:eastAsia="Calibri"/>
                <w:lang w:val="en-US"/>
              </w:rPr>
              <w:t>Behaviour</w:t>
            </w:r>
            <w:proofErr w:type="spellEnd"/>
            <w:r w:rsidRPr="00F231FB">
              <w:rPr>
                <w:rFonts w:eastAsia="Calibri"/>
                <w:lang w:val="en-US"/>
              </w:rPr>
              <w:t xml:space="preserve"> &amp; Information Technology.</w:t>
            </w:r>
          </w:p>
        </w:tc>
      </w:tr>
      <w:tr w:rsidR="00551CD3" w:rsidRPr="00C807AC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F231FB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C807AC" w:rsidRPr="00C807AC" w:rsidRDefault="00F231FB" w:rsidP="00C807AC">
            <w:pPr>
              <w:spacing w:after="0" w:line="240" w:lineRule="auto"/>
              <w:jc w:val="center"/>
              <w:rPr>
                <w:bCs/>
                <w:color w:val="000000"/>
                <w:sz w:val="22"/>
              </w:rPr>
            </w:pPr>
            <w:r w:rsidRPr="003B7D8C">
              <w:rPr>
                <w:bCs/>
                <w:color w:val="000000"/>
                <w:sz w:val="22"/>
              </w:rPr>
              <w:t xml:space="preserve">dr </w:t>
            </w:r>
            <w:r>
              <w:rPr>
                <w:bCs/>
                <w:color w:val="000000"/>
                <w:sz w:val="22"/>
              </w:rPr>
              <w:t xml:space="preserve">hab. </w:t>
            </w:r>
            <w:r w:rsidRPr="003B7D8C">
              <w:rPr>
                <w:bCs/>
                <w:color w:val="000000"/>
                <w:sz w:val="22"/>
              </w:rPr>
              <w:t xml:space="preserve">inż. Rafał Michalski, </w:t>
            </w:r>
            <w:r>
              <w:rPr>
                <w:bCs/>
                <w:color w:val="000000"/>
                <w:sz w:val="22"/>
              </w:rPr>
              <w:t xml:space="preserve">prof. uczelni; </w:t>
            </w:r>
            <w:hyperlink r:id="rId6" w:history="1">
              <w:r w:rsidR="00C807AC" w:rsidRPr="00E05EB4">
                <w:rPr>
                  <w:rStyle w:val="Hipercze"/>
                  <w:bCs/>
                  <w:sz w:val="22"/>
                </w:rPr>
                <w:t>rafal.michalski@pwr.edu.pl</w:t>
              </w:r>
            </w:hyperlink>
          </w:p>
        </w:tc>
      </w:tr>
    </w:tbl>
    <w:p w:rsidR="00551CD3" w:rsidRPr="00F231FB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sectPr w:rsidR="00551CD3" w:rsidRPr="00F231FB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BB6753"/>
    <w:multiLevelType w:val="hybridMultilevel"/>
    <w:tmpl w:val="027228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8FD03BA"/>
    <w:multiLevelType w:val="hybridMultilevel"/>
    <w:tmpl w:val="0272281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70C61DB"/>
    <w:multiLevelType w:val="hybridMultilevel"/>
    <w:tmpl w:val="30EAD91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103BCA"/>
    <w:rsid w:val="00125A18"/>
    <w:rsid w:val="001503EC"/>
    <w:rsid w:val="0016450C"/>
    <w:rsid w:val="001C0617"/>
    <w:rsid w:val="002302A0"/>
    <w:rsid w:val="003B6762"/>
    <w:rsid w:val="003B6C96"/>
    <w:rsid w:val="003B7CCA"/>
    <w:rsid w:val="003C337D"/>
    <w:rsid w:val="0055078F"/>
    <w:rsid w:val="00551CD3"/>
    <w:rsid w:val="005E15C5"/>
    <w:rsid w:val="00686555"/>
    <w:rsid w:val="006F0FC4"/>
    <w:rsid w:val="006F2115"/>
    <w:rsid w:val="00726225"/>
    <w:rsid w:val="0077451C"/>
    <w:rsid w:val="00795A00"/>
    <w:rsid w:val="008D5923"/>
    <w:rsid w:val="008E023A"/>
    <w:rsid w:val="00946E5B"/>
    <w:rsid w:val="009C0D7F"/>
    <w:rsid w:val="00A30DD8"/>
    <w:rsid w:val="00A407D8"/>
    <w:rsid w:val="00A94BB9"/>
    <w:rsid w:val="00AA13D5"/>
    <w:rsid w:val="00BA602F"/>
    <w:rsid w:val="00C25E8B"/>
    <w:rsid w:val="00C807AC"/>
    <w:rsid w:val="00CA2DA5"/>
    <w:rsid w:val="00D509FD"/>
    <w:rsid w:val="00D5178F"/>
    <w:rsid w:val="00EE7D5A"/>
    <w:rsid w:val="00F03D27"/>
    <w:rsid w:val="00F0557E"/>
    <w:rsid w:val="00F1743F"/>
    <w:rsid w:val="00F231FB"/>
    <w:rsid w:val="00F46423"/>
    <w:rsid w:val="00F47F04"/>
    <w:rsid w:val="00F56B81"/>
    <w:rsid w:val="00FA2E7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alt-edited">
    <w:name w:val="alt-edited"/>
    <w:basedOn w:val="Domylnaczcionkaakapitu"/>
    <w:rsid w:val="001C0617"/>
  </w:style>
  <w:style w:type="character" w:customStyle="1" w:styleId="hps">
    <w:name w:val="hps"/>
    <w:rsid w:val="001C0617"/>
  </w:style>
  <w:style w:type="character" w:customStyle="1" w:styleId="result-single">
    <w:name w:val="result-single"/>
    <w:rsid w:val="001C0617"/>
  </w:style>
  <w:style w:type="character" w:styleId="Pogrubienie">
    <w:name w:val="Strong"/>
    <w:uiPriority w:val="22"/>
    <w:qFormat/>
    <w:rsid w:val="001C0617"/>
    <w:rPr>
      <w:b/>
      <w:bCs/>
    </w:rPr>
  </w:style>
  <w:style w:type="character" w:customStyle="1" w:styleId="result-point">
    <w:name w:val="result-point"/>
    <w:basedOn w:val="Domylnaczcionkaakapitu"/>
    <w:rsid w:val="00F46423"/>
  </w:style>
  <w:style w:type="paragraph" w:styleId="Akapitzlist">
    <w:name w:val="List Paragraph"/>
    <w:basedOn w:val="Normalny"/>
    <w:uiPriority w:val="34"/>
    <w:qFormat/>
    <w:rsid w:val="00F46423"/>
    <w:pPr>
      <w:spacing w:after="0" w:line="240" w:lineRule="auto"/>
      <w:ind w:left="720"/>
    </w:pPr>
    <w:rPr>
      <w:rFonts w:eastAsia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F231FB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231F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E3AD9"/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character" w:customStyle="1" w:styleId="alt-edited">
    <w:name w:val="alt-edited"/>
    <w:basedOn w:val="Domylnaczcionkaakapitu"/>
    <w:rsid w:val="001C0617"/>
  </w:style>
  <w:style w:type="character" w:customStyle="1" w:styleId="hps">
    <w:name w:val="hps"/>
    <w:rsid w:val="001C0617"/>
  </w:style>
  <w:style w:type="character" w:customStyle="1" w:styleId="result-single">
    <w:name w:val="result-single"/>
    <w:rsid w:val="001C0617"/>
  </w:style>
  <w:style w:type="character" w:styleId="Pogrubienie">
    <w:name w:val="Strong"/>
    <w:uiPriority w:val="22"/>
    <w:qFormat/>
    <w:rsid w:val="001C0617"/>
    <w:rPr>
      <w:b/>
      <w:bCs/>
    </w:rPr>
  </w:style>
  <w:style w:type="character" w:customStyle="1" w:styleId="result-point">
    <w:name w:val="result-point"/>
    <w:basedOn w:val="Domylnaczcionkaakapitu"/>
    <w:rsid w:val="00F46423"/>
  </w:style>
  <w:style w:type="paragraph" w:styleId="Akapitzlist">
    <w:name w:val="List Paragraph"/>
    <w:basedOn w:val="Normalny"/>
    <w:uiPriority w:val="34"/>
    <w:qFormat/>
    <w:rsid w:val="00F46423"/>
    <w:pPr>
      <w:spacing w:after="0" w:line="240" w:lineRule="auto"/>
      <w:ind w:left="720"/>
    </w:pPr>
    <w:rPr>
      <w:rFonts w:eastAsia="Calibri"/>
      <w:lang w:eastAsia="pl-PL"/>
    </w:rPr>
  </w:style>
  <w:style w:type="character" w:styleId="Hipercze">
    <w:name w:val="Hyperlink"/>
    <w:basedOn w:val="Domylnaczcionkaakapitu"/>
    <w:uiPriority w:val="99"/>
    <w:unhideWhenUsed/>
    <w:rsid w:val="00F231FB"/>
    <w:rPr>
      <w:color w:val="0000FF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231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afal.michalski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7FC71B8B</Template>
  <TotalTime>19</TotalTime>
  <Pages>4</Pages>
  <Words>1258</Words>
  <Characters>7554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Iwona Obiedzińska</cp:lastModifiedBy>
  <cp:revision>7</cp:revision>
  <cp:lastPrinted>2019-01-18T07:41:00Z</cp:lastPrinted>
  <dcterms:created xsi:type="dcterms:W3CDTF">2019-12-06T07:45:00Z</dcterms:created>
  <dcterms:modified xsi:type="dcterms:W3CDTF">2020-04-30T20:40:00Z</dcterms:modified>
</cp:coreProperties>
</file>